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9D" w:rsidRDefault="0028499D" w:rsidP="0028499D">
      <w:pPr>
        <w:pStyle w:val="text"/>
        <w:ind w:firstLine="0"/>
        <w:rPr>
          <w:rFonts w:ascii="맑은 고딕" w:eastAsia="맑은 고딕" w:hAnsi="맑은 고딕"/>
          <w:sz w:val="24"/>
          <w:szCs w:val="24"/>
          <w:lang w:eastAsia="ko-KR"/>
        </w:rPr>
      </w:pPr>
      <w:bookmarkStart w:id="0" w:name="_GoBack"/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2016년 </w:t>
      </w:r>
      <w:r>
        <w:rPr>
          <w:rFonts w:ascii="맑은 고딕" w:eastAsia="맑은 고딕" w:hAnsi="맑은 고딕"/>
          <w:sz w:val="24"/>
          <w:szCs w:val="24"/>
          <w:lang w:eastAsia="ko-KR"/>
        </w:rPr>
        <w:t>1</w:t>
      </w: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월 </w:t>
      </w:r>
      <w:r>
        <w:rPr>
          <w:rFonts w:ascii="맑은 고딕" w:eastAsia="맑은 고딕" w:hAnsi="맑은 고딕"/>
          <w:sz w:val="24"/>
          <w:szCs w:val="24"/>
          <w:lang w:eastAsia="ko-KR"/>
        </w:rPr>
        <w:t>3</w:t>
      </w: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일 </w:t>
      </w: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꼬빌리시교회</w:t>
      </w:r>
      <w:proofErr w:type="spellEnd"/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다민족 연합예배 </w:t>
      </w: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설교문</w:t>
      </w:r>
      <w:proofErr w:type="spellEnd"/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bookmarkEnd w:id="0"/>
      <w:r>
        <w:rPr>
          <w:rFonts w:ascii="맑은 고딕" w:eastAsia="맑은 고딕" w:hAnsi="맑은 고딕"/>
          <w:sz w:val="24"/>
          <w:szCs w:val="24"/>
          <w:lang w:eastAsia="ko-KR"/>
        </w:rPr>
        <w:t>– Ond</w:t>
      </w:r>
      <w:r>
        <w:rPr>
          <w:rFonts w:ascii="굴림" w:eastAsia="굴림" w:hAnsi="굴림" w:hint="eastAsia"/>
          <w:sz w:val="24"/>
          <w:szCs w:val="24"/>
          <w:lang w:eastAsia="ko-KR"/>
        </w:rPr>
        <w:t>ř</w:t>
      </w:r>
      <w:r>
        <w:rPr>
          <w:rFonts w:ascii="맑은 고딕" w:eastAsia="맑은 고딕" w:hAnsi="맑은 고딕"/>
          <w:sz w:val="24"/>
          <w:szCs w:val="24"/>
          <w:lang w:eastAsia="ko-KR"/>
        </w:rPr>
        <w:t>ej Kola</w:t>
      </w:r>
      <w:r>
        <w:rPr>
          <w:rFonts w:ascii="굴림" w:eastAsia="굴림" w:hAnsi="굴림" w:hint="eastAsia"/>
          <w:sz w:val="24"/>
          <w:szCs w:val="24"/>
          <w:lang w:eastAsia="ko-KR"/>
        </w:rPr>
        <w:t>ř</w:t>
      </w:r>
      <w:r>
        <w:rPr>
          <w:rFonts w:ascii="맑은 고딕" w:eastAsia="맑은 고딕" w:hAnsi="맑은 고딕"/>
          <w:sz w:val="24"/>
          <w:szCs w:val="24"/>
          <w:lang w:eastAsia="ko-KR"/>
        </w:rPr>
        <w:t xml:space="preserve"> </w:t>
      </w:r>
      <w:r>
        <w:rPr>
          <w:rFonts w:ascii="맑은 고딕" w:eastAsia="맑은 고딕" w:hAnsi="맑은 고딕" w:hint="eastAsia"/>
          <w:sz w:val="24"/>
          <w:szCs w:val="24"/>
          <w:lang w:eastAsia="ko-KR"/>
        </w:rPr>
        <w:t>목사</w:t>
      </w:r>
    </w:p>
    <w:p w:rsidR="0028499D" w:rsidRDefault="0028499D" w:rsidP="0028499D">
      <w:pPr>
        <w:pStyle w:val="text"/>
        <w:ind w:firstLine="0"/>
        <w:rPr>
          <w:rFonts w:ascii="맑은 고딕" w:eastAsia="맑은 고딕" w:hAnsi="맑은 고딕"/>
          <w:sz w:val="24"/>
          <w:szCs w:val="24"/>
          <w:lang w:eastAsia="ko-KR"/>
        </w:rPr>
      </w:pPr>
    </w:p>
    <w:p w:rsidR="0028499D" w:rsidRDefault="0028499D" w:rsidP="0028499D">
      <w:pPr>
        <w:pStyle w:val="text"/>
        <w:ind w:firstLine="0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본문: 요한복음7, 14-18</w:t>
      </w:r>
    </w:p>
    <w:p w:rsidR="0028499D" w:rsidRDefault="0028499D" w:rsidP="0028499D">
      <w:pPr>
        <w:pStyle w:val="text"/>
        <w:ind w:firstLine="0"/>
        <w:rPr>
          <w:rFonts w:ascii="맑은 고딕" w:eastAsia="맑은 고딕" w:hAnsi="맑은 고딕"/>
          <w:sz w:val="24"/>
          <w:szCs w:val="24"/>
          <w:lang w:eastAsia="ko-KR"/>
        </w:rPr>
      </w:pP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</w:rPr>
      </w:pPr>
      <w:r w:rsidRPr="00EA1948">
        <w:rPr>
          <w:rFonts w:ascii="맑은 고딕" w:eastAsia="맑은 고딕" w:hAnsi="맑은 고딕"/>
          <w:sz w:val="24"/>
          <w:szCs w:val="24"/>
        </w:rPr>
        <w:t xml:space="preserve">Jan 7, 14-18 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Když už bylo uprost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ed svátk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, vstoupil Ježíš do chrámu a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il. Židé se divili a 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íkali: „Jak to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ijde, že se vyzná v Písmech, když ho tomu nikdo neu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il?“ Ježíš jim odpov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l: „Mé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ení není mé, ale toho, kdo m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poslal. Kdo chce 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init jeho v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li, pozná, zda je mé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ení z Boha, nebo mluvím-li sám za sebe. Kdo mluví sám za sebe, hledá svou vlastní slávu; kdo však hledá slávu toho, který ho poslal, ten je pravdivý a není v 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m nepravosti.</w:t>
      </w:r>
    </w:p>
    <w:p w:rsidR="0028499D" w:rsidRPr="00A80EFC" w:rsidRDefault="0028499D" w:rsidP="0028499D">
      <w:pPr>
        <w:pStyle w:val="text"/>
        <w:ind w:firstLine="0"/>
        <w:rPr>
          <w:rFonts w:ascii="맑은 고딕" w:eastAsia="맑은 고딕" w:hAnsi="맑은 고딕"/>
          <w:sz w:val="24"/>
          <w:szCs w:val="24"/>
          <w:lang w:eastAsia="ko-KR"/>
        </w:rPr>
      </w:pPr>
    </w:p>
    <w:p w:rsidR="0028499D" w:rsidRDefault="0028499D" w:rsidP="0028499D">
      <w:pPr>
        <w:pStyle w:val="text"/>
        <w:ind w:firstLine="0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14 이미 명절의 중간이 되어 예수께서 성전에 올라가사 가르치시니</w:t>
      </w:r>
    </w:p>
    <w:p w:rsidR="0028499D" w:rsidRDefault="0028499D" w:rsidP="0028499D">
      <w:pPr>
        <w:pStyle w:val="text"/>
        <w:ind w:left="240" w:hangingChars="100" w:hanging="240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15 유대인들이 </w:t>
      </w: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기이히</w:t>
      </w:r>
      <w:proofErr w:type="spellEnd"/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여겨 가로되 이 사람은 배우지 아니하였거늘 어떻게 글을 아느냐 하니</w:t>
      </w:r>
    </w:p>
    <w:p w:rsidR="0028499D" w:rsidRDefault="0028499D" w:rsidP="0028499D">
      <w:pPr>
        <w:pStyle w:val="text"/>
        <w:ind w:left="240" w:hangingChars="100" w:hanging="240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16 예수께서 대답하여 가라사대 내 교훈은 내 것이 아니요 나를 보내신 이의 것이니라</w:t>
      </w:r>
    </w:p>
    <w:p w:rsidR="0028499D" w:rsidRDefault="0028499D" w:rsidP="0028499D">
      <w:pPr>
        <w:pStyle w:val="text"/>
        <w:ind w:left="240" w:hangingChars="100" w:hanging="240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17 사람이 하나님의 뜻을 행하려 하면 이 교훈이 </w:t>
      </w: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하나님께로서</w:t>
      </w:r>
      <w:proofErr w:type="spellEnd"/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왔는지 내가 스스로 말함인지 알리라</w:t>
      </w:r>
    </w:p>
    <w:p w:rsidR="0028499D" w:rsidRDefault="0028499D" w:rsidP="0028499D">
      <w:pPr>
        <w:pStyle w:val="text"/>
        <w:ind w:left="240" w:hangingChars="100" w:hanging="240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18 스스로 말하는 자는 자기 영광만 구하되 보내신 이의 영광을 구하는 자는 참되니 그 속에 불의가 </w:t>
      </w: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없느니라</w:t>
      </w:r>
      <w:proofErr w:type="spellEnd"/>
    </w:p>
    <w:p w:rsidR="0028499D" w:rsidRDefault="0028499D" w:rsidP="0028499D">
      <w:pPr>
        <w:pStyle w:val="text"/>
        <w:ind w:firstLine="0"/>
        <w:rPr>
          <w:rFonts w:ascii="맑은 고딕" w:eastAsia="맑은 고딕" w:hAnsi="맑은 고딕"/>
          <w:sz w:val="24"/>
          <w:szCs w:val="24"/>
          <w:lang w:eastAsia="ko-KR"/>
        </w:rPr>
      </w:pP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1. 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Sestry a brat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i, spolu s pastý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i, mudrci, Simeonem, Annou a dalšími jsme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ed týdnem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ivítali našeho Spasitele.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형제 자매 여러분, 우리는 지난 주 목자들, 동방박사들, </w:t>
      </w:r>
      <w:proofErr w:type="spell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시므온</w:t>
      </w:r>
      <w:proofErr w:type="spell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, </w:t>
      </w:r>
      <w:proofErr w:type="spell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안나와</w:t>
      </w:r>
      <w:proofErr w:type="spell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더불어 우리의 구세주 나심을 기뻐하였습니다.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teme-li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íb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hy o Ježíšov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narození, zdá se nám, že se snad na sv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nenašel nikdo, kdo by se z toho neradoval a nechválil Boha.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우리가 예수님의 탄생 이야기를 읽을 때, 온 세상에서 예수님의 탄생을 기뻐하지 않았던 사람을 찾아볼 수 없고 하나님을 찬양하지 않았던 사람을 찾아볼 수 없습니다.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Vždy</w:t>
      </w:r>
      <w:r w:rsidRPr="00EA1948">
        <w:rPr>
          <w:rStyle w:val="versetext"/>
          <w:rFonts w:eastAsia="맑은 고딕"/>
          <w:sz w:val="24"/>
          <w:szCs w:val="24"/>
        </w:rPr>
        <w:t>ť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išla záchrana pro všechen lid.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lastRenderedPageBreak/>
        <w:t>왜냐하면, 구세주 예수님은 온 세상의 모든 사람들을 위해 탄생하셨기 때문입니다.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Otevíráme ale další stránky bible a z váno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ní jásavé nálady se postupn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probouzíme do sv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ta, jaký skute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je.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그러나 우리가 성경의 다음 페이지들을 읽을 때, 성탄의 들뜬 분위기에서 일상으로 돌아왔을 때, 기쁜 모습과는 사뭇 다른 모습들이 펼쳐지는 것을 보게 됩니다.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Biblická 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tení, která církev stanovila na pováno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ní ned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le, nám to d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razn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ipomínají.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교회가 성탄 후의 말씀으로 정해 우리에게 늘 강조해 왔던 말씀은,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Ježíš vystupuje na ve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ejnosti,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edstavuje sv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 program, vysv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tluje, co znamená ta spása, kterou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ináší.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예수님께서 공적인 사역을 시작하시고, 그의 사역에 대해서 소개하시며, </w:t>
      </w: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그가 어떻게 죽으실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것과, 그가 가져오실 구원이 어떤 구원인지 하는 것이었습니다.</w:t>
      </w: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A v tu chvíli se do všeobecného nadšení mísí rozpaky, rozlad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nost a odmítnutí.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그리고 그러한 말씀을 듣는 순간 예수님을 열정적으로 따랐던 사람들에게 당혹감과 혼란과 배척하는 마음이 일어났습니다.</w:t>
      </w:r>
    </w:p>
    <w:p w:rsidR="0028499D" w:rsidRPr="004C5603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2. 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Ježíš vchází do chrámu a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예수님은 성전에 올라가셔서 가르치셨습니다.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Nedovídáme se ale, co tam 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íkal.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그러나 우리는 예수님께서 성전에서 무엇을 가르치셨는지는 알 수 없습니다.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Pravd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podobn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vykládal Písmo svaté.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아마 예수님께서는 성경말씀을 해석해 주셨는지 모릅니다.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Ale není v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bec jasné, 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ím byl jeho výklad neobvyklý 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 provokující, a zda v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bec takový byl.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그러나 예수님께서 가르치신 것 중에 무엇이 신령한 것이었는지, 무엇이 영혼을 뒤흔들었을지, 그러한 내용이 있었기나 한 것인지, 우리는 분명히 알 수 없습니다.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A práv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to je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ízna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né: o obsahu jeho 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 se tu nemluví, protože ji asi nikdo moc pozorn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neposlouchal.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아니 여기서 오히려 중요한 것은 예수님께서 말씀하신 것의 내용이 아닙니다. 왜냐하면 누구도 예수님께서 말씀하신 것을 듣지 않았기 때문입니다.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lastRenderedPageBreak/>
        <w:t>Protože poslucha</w:t>
      </w:r>
      <w:r w:rsidRPr="00EA1948">
        <w:rPr>
          <w:rStyle w:val="versetext"/>
          <w:rFonts w:eastAsia="맑은 고딕"/>
          <w:sz w:val="24"/>
          <w:szCs w:val="24"/>
        </w:rPr>
        <w:t>čů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m nešlo o obsah Ježíšovy 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i, ale o Ježíše samotného.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왜냐하면 예수님께서 가르치실 때, 주변에 있던 사람들이 관심을 가졌던 것은 예수님께서 무엇을 가르치시는가 하는 가르침의 내용이 아니라, 예수님께서 가르치신다는 사실 자체, 즉 가르치시는 예수님 자체에 대해서 관심을 가졌다는 것입니다.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Totiž: o jeho autoritu a oprávn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ní.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즉, 예수님께서 가르치실 때 주변 사람들이 관심을 가졌던 것은 그가 무슨 권세로, 무슨 자격으로 가르치는가 하는 것이었습니다.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Není d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ležité, co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í, ale že v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bec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í!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예수님께서 무엇을 가르치시는가 하는 것은 무리들에게 중요치 않았습니다. 그들에게 중요한 것은 가르칠 자격이 없는 그가 가르친다는 것이었습니다.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Odkud vlastn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išel? Kdo ho zná?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esn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ji 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eno: kdo z nás,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enc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a znalc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Písma, ho zná?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 그는 어디에서 왔는가? 누가 그를 아는가? 좀 더 구체적으로 말하자면, 율법을 알고 가르치는 우리 중에 그를 아는 자가 누구인가?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Vždy</w:t>
      </w:r>
      <w:r w:rsidRPr="00EA1948">
        <w:rPr>
          <w:rStyle w:val="versetext"/>
          <w:rFonts w:eastAsia="맑은 고딕"/>
          <w:sz w:val="24"/>
          <w:szCs w:val="24"/>
        </w:rPr>
        <w:t>ť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ten 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lov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k nemá žádného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itele, žádnou školu, žádný diplom z prestižní univerzity.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왜냐하면 예수라는 그 사람은 그를 가르친 선생도 없고, 그는 학교도 다니지 않았고, 어느 유수 대학에서 학위를 받은 것도 아니었기 때문입니다.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To bychom o tom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ece museli 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t! Jako by se na 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deckou konferenci omylem zatoulal 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jaký samouk. Toto není nikdo z nás, a proto nemá mezi námi co 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lat, bou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í se profeso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i.  A</w:t>
      </w:r>
      <w:r w:rsidRPr="00EA1948">
        <w:rPr>
          <w:rStyle w:val="versetext"/>
          <w:rFonts w:eastAsia="맑은 고딕"/>
          <w:sz w:val="24"/>
          <w:szCs w:val="24"/>
        </w:rPr>
        <w:t>ť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se rad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ji zpátky za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adí do zástupu, ml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í a poslouchá, co 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íkáme my.</w:t>
      </w: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이러한 점이 예수님이 가르치실 때, 주변에 있었던 율법학자들을 화나게 하였습니다.</w:t>
      </w: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</w:rPr>
      </w:pP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3. </w:t>
      </w:r>
      <w:r w:rsidRPr="00EA1948">
        <w:rPr>
          <w:rFonts w:ascii="맑은 고딕" w:eastAsia="맑은 고딕" w:hAnsi="맑은 고딕"/>
          <w:sz w:val="24"/>
          <w:szCs w:val="24"/>
        </w:rPr>
        <w:t>„Slepí vidí, chromí chodí, malomocní jsou o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>iš</w:t>
      </w:r>
      <w:r w:rsidRPr="00EA1948">
        <w:rPr>
          <w:rFonts w:eastAsia="맑은 고딕"/>
          <w:sz w:val="24"/>
          <w:szCs w:val="24"/>
        </w:rPr>
        <w:t>ť</w:t>
      </w:r>
      <w:r w:rsidRPr="00EA1948">
        <w:rPr>
          <w:rFonts w:ascii="맑은 고딕" w:eastAsia="맑은 고딕" w:hAnsi="맑은 고딕"/>
          <w:sz w:val="24"/>
          <w:szCs w:val="24"/>
        </w:rPr>
        <w:t>ováni, hluší slyší, mrtví vstávají, chudým se zv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>stuje evangelium (Mt 11,5)“ – tak kdysi Ježíš shrnul své p</w:t>
      </w:r>
      <w:r w:rsidRPr="00EA1948">
        <w:rPr>
          <w:rFonts w:eastAsia="맑은 고딕"/>
          <w:sz w:val="24"/>
          <w:szCs w:val="24"/>
        </w:rPr>
        <w:t>ů</w:t>
      </w:r>
      <w:r w:rsidRPr="00EA1948">
        <w:rPr>
          <w:rFonts w:ascii="맑은 고딕" w:eastAsia="맑은 고딕" w:hAnsi="맑은 고딕"/>
          <w:sz w:val="24"/>
          <w:szCs w:val="24"/>
        </w:rPr>
        <w:t xml:space="preserve">sobení.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/>
          <w:sz w:val="24"/>
          <w:szCs w:val="24"/>
          <w:lang w:eastAsia="ko-KR"/>
        </w:rPr>
        <w:t>„</w:t>
      </w: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소경이 보며, 앉은뱅이가 걸으며, 문둥이가 깨끗함을 받으며, 귀머거리가 들으며, 죽은 자가 살아나며, 가난한 자에게 복음이 전파된다 하라 (마11,5) </w:t>
      </w:r>
      <w:r>
        <w:rPr>
          <w:rFonts w:ascii="맑은 고딕" w:eastAsia="맑은 고딕" w:hAnsi="맑은 고딕"/>
          <w:sz w:val="24"/>
          <w:szCs w:val="24"/>
          <w:lang w:eastAsia="ko-KR"/>
        </w:rPr>
        <w:t>–</w:t>
      </w: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예수님께서 언젠가 당신이 하실 일을 이와 같이 말씀하신 적이 있습니다.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lastRenderedPageBreak/>
        <w:t>Rád bych k tomu p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>idal ješt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 jednu v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>c: Sebejistí, panova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>ní a arogantní jsou znejiš</w:t>
      </w:r>
      <w:r w:rsidRPr="00EA1948">
        <w:rPr>
          <w:rFonts w:eastAsia="맑은 고딕"/>
          <w:sz w:val="24"/>
          <w:szCs w:val="24"/>
        </w:rPr>
        <w:t>ť</w:t>
      </w:r>
      <w:r w:rsidRPr="00EA1948">
        <w:rPr>
          <w:rFonts w:ascii="맑은 고딕" w:eastAsia="맑은 고딕" w:hAnsi="맑은 고딕"/>
          <w:sz w:val="24"/>
          <w:szCs w:val="24"/>
        </w:rPr>
        <w:t>ováni, ot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>ásá se jejich sebed</w:t>
      </w:r>
      <w:r w:rsidRPr="00EA1948">
        <w:rPr>
          <w:rFonts w:eastAsia="맑은 고딕"/>
          <w:sz w:val="24"/>
          <w:szCs w:val="24"/>
        </w:rPr>
        <w:t>ů</w:t>
      </w:r>
      <w:r w:rsidRPr="00EA1948">
        <w:rPr>
          <w:rFonts w:ascii="맑은 고딕" w:eastAsia="맑은 고딕" w:hAnsi="맑은 고딕"/>
          <w:sz w:val="24"/>
          <w:szCs w:val="24"/>
        </w:rPr>
        <w:t>v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ra a propadají panice.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저는 여기에 한 가지를 덧붙이고 싶습니다. 예수님께서 사역을 시작하시게 되면 위에 열거되어 있는 것들 외에 자기확신에 차 있는 자들, 군림하는 자들, 교만한 자들이 두려움으로 떨게 되며, 저들의 자기확신이 흔들리게 되고, 저들의 교만이 무너지게 된다는 것을 첨가하고 싶습니다.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Krátce po Ježíšov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 narození dá vystrašený vládce Herodes pro jistotu povraždit všechny nov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 narozené syny, protože co kdyby se z n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kterého z nich vyklubal nový král.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구 주 탄생 후 겁에 질린 </w:t>
      </w: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헤롯왕이</w:t>
      </w:r>
      <w:proofErr w:type="spellEnd"/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그 무렵 태어난 모든 남자 아이들을 죽였습니다. 왜냐하면 </w:t>
      </w: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헤롯왕은</w:t>
      </w:r>
      <w:proofErr w:type="spellEnd"/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태어난 남자 아이들 중에 새로운 왕이 있을지도 모른다는 두려움에 사로잡혔기 때문입니다.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A také na konci Ježíšova p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>íb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>hu bude velkou roli hrát zbab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>lost mocných, hlavn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 židovských velekn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>ží a Piláta Pontského, kterým Ježíš narušuje zab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>hané politické a náboženské po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 xml:space="preserve">ádky.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뿐만 아니라 권력자들의 두려움은 예수님의 생의 마지막에도 볼 수 있는데, 유대 대제사장들 그리고 </w:t>
      </w: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본디오</w:t>
      </w:r>
      <w:proofErr w:type="spellEnd"/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hint="eastAsia"/>
          <w:sz w:val="24"/>
          <w:szCs w:val="24"/>
          <w:lang w:eastAsia="ko-KR"/>
        </w:rPr>
        <w:t>빌라도는</w:t>
      </w:r>
      <w:proofErr w:type="spellEnd"/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정치적 종교적 질서가 파괴될까 두려워 예수님을 십자가 상에 내어주고 말았습니다.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V našem oddíle Ježíš nabourává systém vzd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lávání.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오늘 우리가 살펴보고 있는 본문에서 예수님께서는 가르친다는 것에 대한 관례를 깨고 계십니다.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A to je stejn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 nebezpe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>né, jako kdyby Ježíš chystal státní p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 xml:space="preserve">evrat.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그리고 이는 국가의 질서를 어지럽히는 것과 같은 위험한 것이었습니다.</w:t>
      </w:r>
    </w:p>
    <w:p w:rsidR="0028499D" w:rsidRPr="00EA1948" w:rsidRDefault="0028499D" w:rsidP="0028499D">
      <w:pPr>
        <w:jc w:val="both"/>
        <w:rPr>
          <w:rFonts w:ascii="맑은 고딕" w:eastAsia="맑은 고딕" w:hAnsi="맑은 고딕"/>
          <w:sz w:val="24"/>
          <w:szCs w:val="24"/>
        </w:rPr>
      </w:pPr>
      <w:r w:rsidRPr="00EA1948">
        <w:rPr>
          <w:rFonts w:ascii="맑은 고딕" w:eastAsia="맑은 고딕" w:hAnsi="맑은 고딕"/>
          <w:sz w:val="24"/>
          <w:szCs w:val="24"/>
        </w:rPr>
        <w:t>Dovolí si mít vlastní názor, nezávislý na u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>itelích, a ješt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 tento názor ve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>ejn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 ší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>í.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이는 검증되지 않은 이론을 방임하는 것이요, 율법사들의 권위에 도전하는 것이요, 이런 가르침이 대중들에게 널리 퍼질 수 있는 위험한 것이었습니다.</w:t>
      </w:r>
    </w:p>
    <w:p w:rsidR="0028499D" w:rsidRPr="00EA1948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4. </w:t>
      </w:r>
      <w:r w:rsidRPr="00EA1948">
        <w:rPr>
          <w:rFonts w:ascii="맑은 고딕" w:eastAsia="맑은 고딕" w:hAnsi="맑은 고딕"/>
          <w:sz w:val="24"/>
          <w:szCs w:val="24"/>
        </w:rPr>
        <w:t xml:space="preserve">Každý totalitní režim se snaží ovládat myšlení svých poddaných.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모든 전체주의 정권들은 다양한 의견들을 그들의 통제 아래 가둬 놓기를 원합니다.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Samoz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>ejm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 marn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, protože lidské myšlení nelze mít nikdy zcela pod kontrolou.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lastRenderedPageBreak/>
        <w:t>그러나 이는 불가능한 것입니다. 왜냐하면 인간의 사상을 통제한다는 것은 불가능하기 때문입니다.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Ale je možné kontrolovat alespo</w:t>
      </w:r>
      <w:r w:rsidRPr="00EA1948">
        <w:rPr>
          <w:rFonts w:eastAsia="맑은 고딕"/>
          <w:sz w:val="24"/>
          <w:szCs w:val="24"/>
        </w:rPr>
        <w:t>ň</w:t>
      </w:r>
      <w:r w:rsidRPr="00EA1948">
        <w:rPr>
          <w:rFonts w:ascii="맑은 고딕" w:eastAsia="맑은 고딕" w:hAnsi="맑은 고딕"/>
          <w:sz w:val="24"/>
          <w:szCs w:val="24"/>
        </w:rPr>
        <w:t xml:space="preserve"> mluvení a u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 xml:space="preserve">ení.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그러나 말하는 것, 가르치는 것은 통제할 수 있습니다.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V minulosti to d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lala také církev.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과거 교회가 이러한 일을 저질렀습니다.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N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>kte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>í lidé se zmocnili bible a prosazovali její jediný výklad, který upev</w:t>
      </w:r>
      <w:r w:rsidRPr="00EA1948">
        <w:rPr>
          <w:rFonts w:eastAsia="맑은 고딕"/>
          <w:sz w:val="24"/>
          <w:szCs w:val="24"/>
        </w:rPr>
        <w:t>ň</w:t>
      </w:r>
      <w:r w:rsidRPr="00EA1948">
        <w:rPr>
          <w:rFonts w:ascii="맑은 고딕" w:eastAsia="맑은 고딕" w:hAnsi="맑은 고딕"/>
          <w:sz w:val="24"/>
          <w:szCs w:val="24"/>
        </w:rPr>
        <w:t xml:space="preserve">oval jejich moc na úkor ostatních.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몇몇의 사람들이 성경을 독점하고, 성경을 해석할 수 있는 배타적 권한을 가짐으로써 다른 사람들로부터 그들만의 고유한 특권을 만들고 배타적으로 그러한 특권을 누렸습니다.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Pozd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ji se bible se stala nástrojem, jímž se obhajoval rasismus, kolonialismus 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 xml:space="preserve">i otroctví.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나중에 성경은 인종차별주의와 식민주의, 노예제도를 옹호하는데 도구로 이용되었습니다.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Po dlouhou dobu m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l patent na správný výklad bible bílý muž a evropská kultura.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오랫동안 백인과 유럽문화가 성경에 대한 해석의 특허권을 갖고 있었습니다.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Jen pozvolna se prosazovalo p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>esv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>d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 xml:space="preserve">ení, že také obyvatelé Afriky, Asie 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>i Jižní Ameriky mají právo porozum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t evangeliu po svém.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그러나 점차적으로 아프리카, 아시아, 남미 대륙 사람들도 복음을 해석할 수 있다는 확신이 자리잡게 되었습니다.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>Mocným v církvi se díky Bohu nikdy nepoda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>ilo trvale uml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>et lidi, kte</w:t>
      </w:r>
      <w:r w:rsidRPr="00EA1948">
        <w:rPr>
          <w:rFonts w:eastAsia="맑은 고딕"/>
          <w:sz w:val="24"/>
          <w:szCs w:val="24"/>
        </w:rPr>
        <w:t>ř</w:t>
      </w:r>
      <w:r w:rsidRPr="00EA1948">
        <w:rPr>
          <w:rFonts w:ascii="맑은 고딕" w:eastAsia="맑은 고딕" w:hAnsi="맑은 고딕"/>
          <w:sz w:val="24"/>
          <w:szCs w:val="24"/>
        </w:rPr>
        <w:t xml:space="preserve">í vykládali bibli bez ohledu na oficiální nauku. 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하나님께서 더 이상 권세 잡은 몇몇 사람들이 일반 사람들이 성경을 해석하지 못하게 막도록 내버려 두지 않으셨습니다.</w:t>
      </w:r>
    </w:p>
    <w:p w:rsidR="0028499D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Fonts w:ascii="맑은 고딕" w:eastAsia="맑은 고딕" w:hAnsi="맑은 고딕"/>
          <w:sz w:val="24"/>
          <w:szCs w:val="24"/>
        </w:rPr>
        <w:t xml:space="preserve">Boží slovo nelze spoutat, protože Duch svatý vane, kudy chce, a otevírá Písmo svaté každému 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>lov</w:t>
      </w:r>
      <w:r w:rsidRPr="00EA1948">
        <w:rPr>
          <w:rFonts w:eastAsia="맑은 고딕"/>
          <w:sz w:val="24"/>
          <w:szCs w:val="24"/>
        </w:rPr>
        <w:t>ě</w:t>
      </w:r>
      <w:r w:rsidRPr="00EA1948">
        <w:rPr>
          <w:rFonts w:ascii="맑은 고딕" w:eastAsia="맑은 고딕" w:hAnsi="맑은 고딕"/>
          <w:sz w:val="24"/>
          <w:szCs w:val="24"/>
        </w:rPr>
        <w:t xml:space="preserve">ku: bílým i </w:t>
      </w:r>
      <w:r w:rsidRPr="00EA1948">
        <w:rPr>
          <w:rFonts w:eastAsia="맑은 고딕"/>
          <w:sz w:val="24"/>
          <w:szCs w:val="24"/>
        </w:rPr>
        <w:t>č</w:t>
      </w:r>
      <w:r w:rsidRPr="00EA1948">
        <w:rPr>
          <w:rFonts w:ascii="맑은 고딕" w:eastAsia="맑은 고딕" w:hAnsi="맑은 고딕"/>
          <w:sz w:val="24"/>
          <w:szCs w:val="24"/>
        </w:rPr>
        <w:t xml:space="preserve">erným, bohatým i chudým, mocným i bezmocným. </w:t>
      </w:r>
    </w:p>
    <w:p w:rsidR="0028499D" w:rsidRPr="00EA1948" w:rsidRDefault="0028499D" w:rsidP="0028499D">
      <w:pPr>
        <w:jc w:val="both"/>
        <w:rPr>
          <w:rFonts w:ascii="맑은 고딕" w:eastAsia="맑은 고딕" w:hAnsi="맑은 고딕"/>
          <w:sz w:val="24"/>
          <w:szCs w:val="24"/>
          <w:lang w:eastAsia="ko-KR"/>
        </w:rPr>
      </w:pPr>
      <w:r>
        <w:rPr>
          <w:rFonts w:ascii="맑은 고딕" w:eastAsia="맑은 고딕" w:hAnsi="맑은 고딕" w:hint="eastAsia"/>
          <w:sz w:val="24"/>
          <w:szCs w:val="24"/>
          <w:lang w:eastAsia="ko-KR"/>
        </w:rPr>
        <w:t>하나님의 말씀은 메이지 않습니다. 왜냐하면 성령님은 바람이 임의로 불 듯 원하시는 대로 역사하시기 때문입니다. 성령님은 모든 사람들에게, 백인이든 흑인이든, 부자든 가난하든, 권세 잡은 자들이든 일반 대중이든, 상관 없이 모든 사람들에게 말씀의 뜻을 열어 보여주십니다.</w:t>
      </w:r>
    </w:p>
    <w:p w:rsidR="0028499D" w:rsidRPr="00EA1948" w:rsidRDefault="0028499D" w:rsidP="0028499D">
      <w:pPr>
        <w:jc w:val="both"/>
        <w:rPr>
          <w:rFonts w:ascii="맑은 고딕" w:eastAsia="맑은 고딕" w:hAnsi="맑은 고딕"/>
          <w:sz w:val="24"/>
          <w:szCs w:val="24"/>
        </w:rPr>
      </w:pP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lastRenderedPageBreak/>
        <w:t xml:space="preserve">5. 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„Mé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ení není mé, ale toho, kdo m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poslal“ – tak Ježíš odpov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 svým protivník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m.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/>
          <w:sz w:val="24"/>
          <w:szCs w:val="24"/>
          <w:lang w:eastAsia="ko-KR"/>
        </w:rPr>
        <w:t>„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내 교훈은 내 것이 아니요 나를 보내신 이의 것이니라</w:t>
      </w:r>
      <w:r>
        <w:rPr>
          <w:rStyle w:val="versetext"/>
          <w:rFonts w:ascii="맑은 고딕" w:eastAsia="맑은 고딕" w:hAnsi="맑은 고딕"/>
          <w:sz w:val="24"/>
          <w:szCs w:val="24"/>
          <w:lang w:eastAsia="ko-KR"/>
        </w:rPr>
        <w:t>“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>
        <w:rPr>
          <w:rStyle w:val="versetext"/>
          <w:rFonts w:ascii="맑은 고딕" w:eastAsia="맑은 고딕" w:hAnsi="맑은 고딕"/>
          <w:sz w:val="24"/>
          <w:szCs w:val="24"/>
          <w:lang w:eastAsia="ko-KR"/>
        </w:rPr>
        <w:t>–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예수님께서 유대인들에게 말씀하십니다.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Totiž: B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h sám ho poslal. Jeho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ení je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ímo od Boha.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즉, 하나님께서 예수님을 보내셨습니다. 예수님의 가르침은 하나님으로부터 옵니다.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Jeho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itelem je jeho nebeský Otec.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예수님의 </w:t>
      </w: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선생님은 하늘 아버지이십니다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Proto nepot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eboval žádné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itele, školy ani diplomy.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그러므로 </w:t>
      </w: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예수님은 다른 선생님도, 학교도, 학위도 필요치 않으셨습니다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Toto Ježíšovo prohlášení muselo jist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p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sobit velice troufale.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내 교훈은 내 것이 아니요 나를 보내신 이의 것이라는 예수님의 이 선언은 분명 매우 당당하게 행해져야 했습니다.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Ale Ježíš ve skute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nosti necht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l sám sebe vyvýšit nad ostatní znalce bible.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그러나 </w:t>
      </w: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예수님은 당신을 율법 선생들보다 위로 높이기를 원치 않으셨습니다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Mnohem spíše sám sebe snižuje.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예수님은 당신을 스스로 낮추십니다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Nejde mu o jeho vlastní moudrost a vzd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lanost. Pouze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edává, co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ijal od Boha.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예수님은 당신의 생각과 지혜로 말씀하지 않으시고 하나님으로부터 받으신 것을 말씀하십니다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Svým mluvením a jednáním necht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 sám sebe proslavit a založit t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eba novou školu 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 teologický sm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r.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예수님은 당신의 말과 행동으로 스스로 영광 받으시길 원치 않으셨습니다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. 새로운 가르침이나 신학적인 의견을 개진하길 원치 않으셨습니다.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Cht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l pouze oslavit Boha samotného. </w:t>
      </w: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예수님은 오직 하나님 한 분만을 영화롭게 하길 원하셨습니다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</w:rPr>
      </w:pP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6. 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„Kdo mluví sám za sebe, hledá svou vlastní slávu; kdo však hledá slávu toho, který ho poslal, ten je pravdivý a není v 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m nepravosti“ - tak uzavírá Ježíš svou obhajobu. </w:t>
      </w:r>
    </w:p>
    <w:p w:rsidR="0028499D" w:rsidRPr="0076242F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/>
          <w:sz w:val="24"/>
          <w:szCs w:val="24"/>
          <w:lang w:eastAsia="ko-KR"/>
        </w:rPr>
        <w:lastRenderedPageBreak/>
        <w:t>„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스스로 말하는 자는 자기 영광만 구하되 보내신 이의 영광을 구하는 자는 참되니 그 속에 불의가 </w:t>
      </w:r>
      <w:proofErr w:type="spell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없느니라</w:t>
      </w:r>
      <w:proofErr w:type="spellEnd"/>
      <w:r>
        <w:rPr>
          <w:rStyle w:val="versetext"/>
          <w:rFonts w:ascii="맑은 고딕" w:eastAsia="맑은 고딕" w:hAnsi="맑은 고딕"/>
          <w:sz w:val="24"/>
          <w:szCs w:val="24"/>
          <w:lang w:eastAsia="ko-KR"/>
        </w:rPr>
        <w:t>“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>
        <w:rPr>
          <w:rStyle w:val="versetext"/>
          <w:rFonts w:ascii="맑은 고딕" w:eastAsia="맑은 고딕" w:hAnsi="맑은 고딕"/>
          <w:sz w:val="24"/>
          <w:szCs w:val="24"/>
          <w:lang w:eastAsia="ko-KR"/>
        </w:rPr>
        <w:t>–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예수님께서 당신을 변호하십니다.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Ježíš to formuluje obecn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, a tak m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žeme toto pravidlo vztáhnout také na nás.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예수님은 어떻게 참될 수 있는지, 참된 내용이 </w:t>
      </w: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담겨질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형식을 제시하십니다. 그리고 그러한 형식은 그대로 우리에게도 적용됩니다.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Co je pravdivé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ení?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무엇이 참된 앎입니까?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Obvykle máme za to, že pravdivá je ta výpov</w:t>
      </w:r>
      <w:r w:rsidRPr="00EA1948">
        <w:rPr>
          <w:rStyle w:val="versetext"/>
          <w:rFonts w:eastAsia="맑은 고딕"/>
          <w:sz w:val="24"/>
          <w:szCs w:val="24"/>
        </w:rPr>
        <w:t>ěď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, která se shoduje se skute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ností.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일반적으로 우리는 진술이 실재와 일치할 때, 진술이 실재와 부합할 때, 진술이 실재를 적중시킬 때, 그것을 진리 곧 참이라고 합니다.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Ale když hovo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íme o Bohu, je to jiné.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그러나 우리가 하나님에 대해서 말할 때, 우리는 하나님을 우리의 진술로 적중시킬 수가 없습니다.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B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h není žádná skute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nost tohoto sv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ta, kterou bychom mohli prozkoumat.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하나님은 이 세상의 어떤 대상처럼, 우리가 파악할 수 있는 그런 실재, 그런 어떤 대상이 아니십니다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Ježíš stanovuje jiné kritérium pravdivosti.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이에 예수님은 하나님과 관련하여서, 우리가 참될 수 있는 다른 기준을 제시해 주십니다.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Pravdivé sv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dectví o Bohu se pozná podle toho, jestli jím oslavujeme sami sebe nebo Boha.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하나님에 대한 올바른 증거, 하나님에 대한 참됨은, 우리가 우리 스스로를 영화롭게 하는지 아니면 하나님을 영화롭게 하는지에 따라 드러납니다.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Jestli svým u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ením obhajujeme vlastní moc, anebo se jím klaníme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ed Boží vládou nad sv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tem.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하나님에 대한 우리의 참됨은 우리가 우리의 말과 행동으로 우리의 영광을 구하느냐 아니면 만물을 다스리시는 하나님 앞에 무릎 꿇느냐에 따라 드러납니다.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Jestli si svými slovy zajiš</w:t>
      </w:r>
      <w:r w:rsidRPr="00EA1948">
        <w:rPr>
          <w:rStyle w:val="versetext"/>
          <w:rFonts w:eastAsia="맑은 고딕"/>
          <w:sz w:val="24"/>
          <w:szCs w:val="24"/>
        </w:rPr>
        <w:t>ť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ujeme své místo pod sluncem, anebo uznáváme, že B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h dává prostor i našim bližním.</w:t>
      </w: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자신만을 위한 이기적인 삶을 추구하느냐 아니면 이웃을 사랑하는 삶을 사느냐에 따라 하나님에 대한 우리의 참됨이 드러납니다. (이는 마치 사랑 또는 진리는 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lastRenderedPageBreak/>
        <w:t>파악함으로써 알 수 있는 것이 아니라 행함으로써 알려지고 드러나는 것과 같습니다.)</w:t>
      </w: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</w:rPr>
      </w:pP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7. 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„Sláva na výsostech Bohu“, volali and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lé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 Ježíšov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narození. </w:t>
      </w:r>
    </w:p>
    <w:p w:rsidR="0028499D" w:rsidRPr="001E5D87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/>
          <w:sz w:val="24"/>
          <w:szCs w:val="24"/>
          <w:lang w:eastAsia="ko-KR"/>
        </w:rPr>
        <w:t>„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지극히 높은 곳에서는 하나님께 영광이요</w:t>
      </w:r>
      <w:r>
        <w:rPr>
          <w:rStyle w:val="versetext"/>
          <w:rFonts w:ascii="맑은 고딕" w:eastAsia="맑은 고딕" w:hAnsi="맑은 고딕"/>
          <w:sz w:val="24"/>
          <w:szCs w:val="24"/>
          <w:lang w:eastAsia="ko-KR"/>
        </w:rPr>
        <w:t>“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, 아기 예수께서 탄생하실 때 천사들이 찬송하였습니다.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Tím také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edznamenali celou Ježíšovu cestu.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천사들은 이로써 예수님이 가실 길이 어떤 길인지를 예고하였습니다. 예수님의 길은 하나님을 영화롭게 하는 길입니다.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Stejnými slovy vítali lidé Ježíše také na konci jeho cesty,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 jeho vjezdu do Jeruzaléma.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또한, 예수님께서 십자가를 앞두고 예루살렘 성에 입성하실 때, 모든 사람들이 이와 똑 같은 찬송으로 예수님을 환영하였습니다.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Ježíš nezv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stoval sám sebe, ale Boží království.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proofErr w:type="gram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예수님은 자신에 대해 말씀하지 않으시고 하나님 나라에 대해 말씀하셨습니다</w:t>
      </w:r>
      <w:proofErr w:type="gram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Nehledal vlastní slávu, ale Boží oslavení.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자신의 영광이 아니라 하나님의 영광을 구하셨습니다.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Neukazoval na sebe, ale nad sebe. A proto byl pravdivý.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당신이 아니라 당신보다 큰 분을 드러내셨습니다. 그리고 이로써 예수님은 참되십니다.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A tak chceme-li být pravdiví my jako k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es</w:t>
      </w:r>
      <w:r w:rsidRPr="00EA1948">
        <w:rPr>
          <w:rStyle w:val="versetext"/>
          <w:rFonts w:eastAsia="맑은 고딕"/>
          <w:sz w:val="24"/>
          <w:szCs w:val="24"/>
        </w:rPr>
        <w:t>ť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ané, musíme ve svém mluvení a jednání neustále ukazovat nad sebe.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그리고 예수님처럼 우리도 참된 그리스도인이 되기를 원한다면, 우리는 우리가 말과 행동함에 있어서 우리보다 큰 분을 끊임없이 드러내야 합니다.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Kdykoli církev hledala vlastní slávu, moc a bohatství,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estávala být pravdivá, protože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estávala být Boží.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교회가 스스로 영광스럽게 되고자 하고, 힘을 갖길 원하고, </w:t>
      </w:r>
      <w:proofErr w:type="spell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부요케</w:t>
      </w:r>
      <w:proofErr w:type="spell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되길 원할 때마다, 교회는 참되지 못한 것이 되고 말았습니다. 왜냐하면 그럴 때마다 교회는 하나님을 영화롭게 하고, </w:t>
      </w:r>
      <w:proofErr w:type="spell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부요케</w:t>
      </w:r>
      <w:proofErr w:type="spell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하는 것을 그만 두게 되었기 때문입니다.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Sama sebe postavila na Boží místo, a tím Boha odsunula do pozadí.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교회가 하나님 자리에 스스로를 세우고 높일 때, 이로 인해 교회는 하나님을 교회의 뒷전에 두게 되었습니다.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lastRenderedPageBreak/>
        <w:t xml:space="preserve">Svou vlastní slávou zaclonila slávu Boží.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스스로 영화롭게 됨으로써 하나님의 영광을 가리우게 되었습니다.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Sama se postavila jako odd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lující a odhán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jící ze</w:t>
      </w:r>
      <w:r w:rsidRPr="00EA1948">
        <w:rPr>
          <w:rStyle w:val="versetext"/>
          <w:rFonts w:eastAsia="맑은 고딕"/>
          <w:sz w:val="24"/>
          <w:szCs w:val="24"/>
        </w:rPr>
        <w:t>ď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mezi Boha a 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lov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ka.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교회는 하나님과 사람 사이에 하나님과 사람을 분리시키고 단절시키는 벽을 세웠습니다.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To se m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že stát i dnes.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이러한 일은 오늘날도 행해지고 있습니다.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Církev, která krouží kolem sebe a stará se jen o to, jak sebe samotnou uchovat 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i ješt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více rozši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ovat, církev posilující sv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j vliv, církev, která má za cíl zase jen sebe samotnou - taková církev není církví pravdivou.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교회가 스스로를 돌보고 유지하는 데만 힘쓴다든지, 단지 자신의 영향력만 강화 또는 확장한다든지, 스스로가 스스로에게 목적이 된다든지 하면, 이런 교회는 참되지 않습니다.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M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že t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eba mluvit o Bohu korektn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, a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ece není v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rohodná, protože nepat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í Bohu, ale jen sob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samotné. </w:t>
      </w: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물론 이런 교회도 하나님에 대해 참되게 말할 수는 있습니다. 그러나 이런 교회는 참된 교회가 아닙니다. 왜냐하면 이런 교회는 하나님께 속한 교회가 아니라 스스로에게 속한 그런 교회이기 때문입니다.</w:t>
      </w:r>
    </w:p>
    <w:p w:rsidR="0028499D" w:rsidRPr="00624A13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</w:rPr>
      </w:pP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8. 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Sestry a brat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i, i my máme mluvit o Bohu.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형제 자매 여러분, 우리 또한 하나님에 대해 말해야 합니다.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Zde v Kobylisích to d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láme mnohohlasn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, jako 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eši, Korejci, Japonci a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íslušníci jiných národ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여기 </w:t>
      </w:r>
      <w:proofErr w:type="spellStart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꾜빌리시</w:t>
      </w:r>
      <w:proofErr w:type="spellEnd"/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 교회에서 우리는 체코어로, 한국어로, 일본어로 그리고 그 밖의 다른 언어들로, 하나님에 대해 말하고 있습니다.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Každý trochu jinak, s r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znými d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razy, s r</w:t>
      </w:r>
      <w:r w:rsidRPr="00EA1948">
        <w:rPr>
          <w:rStyle w:val="versetext"/>
          <w:rFonts w:eastAsia="맑은 고딕"/>
          <w:sz w:val="24"/>
          <w:szCs w:val="24"/>
        </w:rPr>
        <w:t>ů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znými odstíny.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우리는 하나님에 대해 조금 다르게, 강조점을 약간 다르게, 약간 다른 뉘앙스로 다양하게 말할 수 있습니다.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t>A samoz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ejm</w:t>
      </w:r>
      <w:r w:rsidRPr="00EA1948">
        <w:rPr>
          <w:rStyle w:val="versetext"/>
          <w:rFonts w:eastAsia="맑은 고딕"/>
          <w:sz w:val="24"/>
          <w:szCs w:val="24"/>
        </w:rPr>
        <w:t>ě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nedokonale a vždy s rizikem omylu.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 xml:space="preserve">물론 우리는 하나님에 대해 완벽하게 말할 수 없습니다. 하나님에 대해 말한다는 것은 늘 오류에 대한 위험성을 안고 있습니다. </w:t>
      </w:r>
    </w:p>
    <w:p w:rsidR="0028499D" w:rsidRPr="00EA1948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</w:rPr>
      </w:pPr>
      <w:r w:rsidRPr="00EA1948">
        <w:rPr>
          <w:rStyle w:val="versetext"/>
          <w:rFonts w:ascii="맑은 고딕" w:eastAsia="맑은 고딕" w:hAnsi="맑은 고딕"/>
          <w:sz w:val="24"/>
          <w:szCs w:val="24"/>
        </w:rPr>
        <w:lastRenderedPageBreak/>
        <w:t xml:space="preserve">Když ale naše 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</w:t>
      </w:r>
      <w:r w:rsidRPr="00EA1948">
        <w:rPr>
          <w:rStyle w:val="versetext"/>
          <w:rFonts w:eastAsia="맑은 고딕"/>
          <w:sz w:val="24"/>
          <w:szCs w:val="24"/>
        </w:rPr>
        <w:t>č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 bude vyvyšovat nikoli nás samotné, ale Boha, budeme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esto pravdiví.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>ed Bohem i p</w:t>
      </w:r>
      <w:r w:rsidRPr="00EA1948">
        <w:rPr>
          <w:rStyle w:val="versetext"/>
          <w:rFonts w:eastAsia="맑은 고딕"/>
          <w:sz w:val="24"/>
          <w:szCs w:val="24"/>
        </w:rPr>
        <w:t>ř</w:t>
      </w:r>
      <w:r w:rsidRPr="00EA1948">
        <w:rPr>
          <w:rStyle w:val="versetext"/>
          <w:rFonts w:ascii="맑은 고딕" w:eastAsia="맑은 고딕" w:hAnsi="맑은 고딕"/>
          <w:sz w:val="24"/>
          <w:szCs w:val="24"/>
        </w:rPr>
        <w:t xml:space="preserve">ed lidmi. Amen. 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그러나 그럼에도 불구하고 우리가 우리 스스로를 높이지 않고 하나님을 높인다면, 우리는 하나님 앞에서 그리고 사람들 앞에서 참되게 됩니다. 아멘</w:t>
      </w:r>
    </w:p>
    <w:p w:rsidR="0028499D" w:rsidRDefault="0028499D" w:rsidP="0028499D">
      <w:pPr>
        <w:jc w:val="both"/>
        <w:rPr>
          <w:rStyle w:val="versetext"/>
          <w:rFonts w:ascii="맑은 고딕" w:eastAsia="맑은 고딕" w:hAnsi="맑은 고딕"/>
          <w:sz w:val="24"/>
          <w:szCs w:val="24"/>
          <w:lang w:eastAsia="ko-KR"/>
        </w:rPr>
      </w:pPr>
    </w:p>
    <w:p w:rsidR="0028499D" w:rsidRPr="00EA1948" w:rsidRDefault="0028499D" w:rsidP="0028499D">
      <w:pPr>
        <w:jc w:val="right"/>
        <w:rPr>
          <w:rFonts w:ascii="맑은 고딕" w:eastAsia="맑은 고딕" w:hAnsi="맑은 고딕"/>
          <w:b/>
          <w:bCs/>
          <w:sz w:val="24"/>
          <w:szCs w:val="24"/>
          <w:lang w:eastAsia="ko-KR"/>
        </w:rPr>
      </w:pP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(번역:</w:t>
      </w:r>
      <w:r>
        <w:rPr>
          <w:rStyle w:val="versetext"/>
          <w:rFonts w:ascii="맑은 고딕" w:eastAsia="맑은 고딕" w:hAnsi="맑은 고딕"/>
          <w:sz w:val="24"/>
          <w:szCs w:val="24"/>
          <w:lang w:eastAsia="ko-KR"/>
        </w:rPr>
        <w:t xml:space="preserve"> </w:t>
      </w:r>
      <w:r>
        <w:rPr>
          <w:rStyle w:val="versetext"/>
          <w:rFonts w:ascii="맑은 고딕" w:eastAsia="맑은 고딕" w:hAnsi="맑은 고딕" w:hint="eastAsia"/>
          <w:sz w:val="24"/>
          <w:szCs w:val="24"/>
          <w:lang w:eastAsia="ko-KR"/>
        </w:rPr>
        <w:t>김영만 선교사)</w:t>
      </w:r>
    </w:p>
    <w:p w:rsidR="00C74762" w:rsidRDefault="00C74762"/>
    <w:p w:rsidR="0028499D" w:rsidRPr="0028499D" w:rsidRDefault="0028499D"/>
    <w:sectPr w:rsidR="0028499D" w:rsidRPr="002849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9D"/>
    <w:rsid w:val="0028499D"/>
    <w:rsid w:val="004063F6"/>
    <w:rsid w:val="00C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51C98-2F89-4D1E-B239-A01DF036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9D"/>
    <w:pPr>
      <w:suppressAutoHyphens/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  <w:lang w:val="cs-C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8499D"/>
    <w:pPr>
      <w:spacing w:after="60"/>
      <w:ind w:firstLine="709"/>
      <w:jc w:val="both"/>
    </w:pPr>
    <w:rPr>
      <w:rFonts w:ascii="Arial" w:hAnsi="Arial"/>
      <w:sz w:val="28"/>
    </w:rPr>
  </w:style>
  <w:style w:type="character" w:customStyle="1" w:styleId="versetext">
    <w:name w:val="versetext"/>
    <w:basedOn w:val="a0"/>
    <w:rsid w:val="0028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Chang Ryeol YE</cp:lastModifiedBy>
  <cp:revision>2</cp:revision>
  <dcterms:created xsi:type="dcterms:W3CDTF">2016-01-11T14:14:00Z</dcterms:created>
  <dcterms:modified xsi:type="dcterms:W3CDTF">2016-01-11T14:14:00Z</dcterms:modified>
</cp:coreProperties>
</file>