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D3" w:rsidRPr="00AF3E23" w:rsidRDefault="00BC5CD3" w:rsidP="00BC5CD3">
      <w:pPr>
        <w:jc w:val="right"/>
        <w:rPr>
          <w:i/>
          <w:iCs/>
          <w:sz w:val="21"/>
          <w:szCs w:val="21"/>
        </w:rPr>
      </w:pPr>
      <w:r w:rsidRPr="00AF3E23">
        <w:rPr>
          <w:rFonts w:hint="eastAsia"/>
          <w:i/>
          <w:iCs/>
          <w:sz w:val="21"/>
          <w:szCs w:val="21"/>
        </w:rPr>
        <w:t xml:space="preserve">2021.11.7 꼬빌리시교회 다민족 연합예배 설교문 </w:t>
      </w:r>
      <w:r w:rsidRPr="00AF3E23">
        <w:rPr>
          <w:i/>
          <w:iCs/>
          <w:sz w:val="21"/>
          <w:szCs w:val="21"/>
        </w:rPr>
        <w:t>–</w:t>
      </w:r>
      <w:r w:rsidRPr="00AF3E23">
        <w:rPr>
          <w:rFonts w:hint="eastAsia"/>
          <w:i/>
          <w:iCs/>
          <w:sz w:val="21"/>
          <w:szCs w:val="21"/>
        </w:rPr>
        <w:t xml:space="preserve"> 류광현 목사</w:t>
      </w:r>
    </w:p>
    <w:p w:rsidR="00BC5CD3" w:rsidRPr="00724AC0" w:rsidRDefault="00BC5CD3" w:rsidP="00BC5CD3">
      <w:pPr>
        <w:rPr>
          <w:b/>
          <w:bCs/>
          <w:sz w:val="21"/>
          <w:szCs w:val="21"/>
        </w:rPr>
      </w:pPr>
      <w:r w:rsidRPr="00724AC0">
        <w:rPr>
          <w:rFonts w:hint="eastAsia"/>
          <w:b/>
          <w:bCs/>
          <w:sz w:val="21"/>
          <w:szCs w:val="21"/>
        </w:rPr>
        <w:t>&lt;사도행전 6:1-7&gt;</w:t>
      </w:r>
    </w:p>
    <w:p w:rsidR="00BC5CD3" w:rsidRDefault="00BC5CD3" w:rsidP="00BC5CD3">
      <w:pPr>
        <w:rPr>
          <w:b/>
          <w:bCs/>
          <w:sz w:val="21"/>
          <w:szCs w:val="21"/>
        </w:rPr>
      </w:pPr>
      <w:r>
        <w:rPr>
          <w:rFonts w:hint="eastAsia"/>
          <w:b/>
          <w:bCs/>
          <w:sz w:val="21"/>
          <w:szCs w:val="21"/>
        </w:rPr>
        <w:t>1 그 때에 제자가 더 많아졌는데 헬라파 유대인들이 자기의 과부들이 매일의 구제에 빠지므로 히브리파 사람을 원망하니</w:t>
      </w:r>
    </w:p>
    <w:p w:rsidR="00BC5CD3" w:rsidRDefault="00BC5CD3" w:rsidP="00BC5CD3">
      <w:pPr>
        <w:rPr>
          <w:b/>
          <w:bCs/>
          <w:sz w:val="21"/>
          <w:szCs w:val="21"/>
        </w:rPr>
      </w:pPr>
      <w:r>
        <w:rPr>
          <w:rFonts w:hint="eastAsia"/>
          <w:b/>
          <w:bCs/>
          <w:sz w:val="21"/>
          <w:szCs w:val="21"/>
        </w:rPr>
        <w:t>2 열두 사도가 모든 제자를 불러 이르되 우리가 하나님의 말씀을 제쳐 놓고 접대를 일삼는 것이 마땅하지 아니하니</w:t>
      </w:r>
    </w:p>
    <w:p w:rsidR="00BC5CD3" w:rsidRDefault="00BC5CD3" w:rsidP="00BC5CD3">
      <w:pPr>
        <w:rPr>
          <w:b/>
          <w:bCs/>
          <w:sz w:val="21"/>
          <w:szCs w:val="21"/>
        </w:rPr>
      </w:pPr>
      <w:r>
        <w:rPr>
          <w:rFonts w:hint="eastAsia"/>
          <w:b/>
          <w:bCs/>
          <w:sz w:val="21"/>
          <w:szCs w:val="21"/>
        </w:rPr>
        <w:t>3 형제들아 너희 가운데서 성령과 지혜가 충만하여 칭찬 받는 사람 일곱을 택하라 우리가 이 일을 그들에게 맡기고</w:t>
      </w:r>
    </w:p>
    <w:p w:rsidR="00BC5CD3" w:rsidRDefault="00BC5CD3" w:rsidP="00BC5CD3">
      <w:pPr>
        <w:rPr>
          <w:b/>
          <w:bCs/>
          <w:sz w:val="21"/>
          <w:szCs w:val="21"/>
        </w:rPr>
      </w:pPr>
      <w:r>
        <w:rPr>
          <w:rFonts w:hint="eastAsia"/>
          <w:b/>
          <w:bCs/>
          <w:sz w:val="21"/>
          <w:szCs w:val="21"/>
        </w:rPr>
        <w:t>4 우리는 오로지 기도하는 일과 말씀 사역에 힘쓰리라 하니</w:t>
      </w:r>
    </w:p>
    <w:p w:rsidR="00BC5CD3" w:rsidRDefault="00BC5CD3" w:rsidP="00BC5CD3">
      <w:pPr>
        <w:rPr>
          <w:b/>
          <w:bCs/>
          <w:sz w:val="21"/>
          <w:szCs w:val="21"/>
        </w:rPr>
      </w:pPr>
      <w:r>
        <w:rPr>
          <w:rFonts w:hint="eastAsia"/>
          <w:b/>
          <w:bCs/>
          <w:sz w:val="21"/>
          <w:szCs w:val="21"/>
        </w:rPr>
        <w:t>5 온 무리가 이 말을 기뻐하여 믿음과 성령이 충만한 사람 스데반과 또 빌립과 브로고로와 니가노르와 디몬과 바메나와 유대교에 입교했던 안디옥 사람 니골라를 택하여</w:t>
      </w:r>
    </w:p>
    <w:p w:rsidR="00BC5CD3" w:rsidRDefault="00BC5CD3" w:rsidP="00BC5CD3">
      <w:pPr>
        <w:rPr>
          <w:b/>
          <w:bCs/>
          <w:sz w:val="21"/>
          <w:szCs w:val="21"/>
        </w:rPr>
      </w:pPr>
      <w:r>
        <w:rPr>
          <w:rFonts w:hint="eastAsia"/>
          <w:b/>
          <w:bCs/>
          <w:sz w:val="21"/>
          <w:szCs w:val="21"/>
        </w:rPr>
        <w:t>6 사도들 앞에 세우니 사도들이 기도하고 그들에게 안수하니라</w:t>
      </w:r>
    </w:p>
    <w:p w:rsidR="00BC5CD3" w:rsidRDefault="00BC5CD3" w:rsidP="00BC5CD3">
      <w:pPr>
        <w:rPr>
          <w:b/>
          <w:bCs/>
          <w:sz w:val="21"/>
          <w:szCs w:val="21"/>
        </w:rPr>
      </w:pPr>
      <w:r>
        <w:rPr>
          <w:rFonts w:hint="eastAsia"/>
          <w:b/>
          <w:bCs/>
          <w:sz w:val="21"/>
          <w:szCs w:val="21"/>
        </w:rPr>
        <w:t>7 하나님의 말씀이 점점 왕성하여 예루살렘에 있는 제자의 수가 더 심히 많아지고 허다한 제사장의 무리도 이 도에 복종하니라</w:t>
      </w:r>
    </w:p>
    <w:p w:rsidR="00BC5CD3" w:rsidRDefault="00BC5CD3" w:rsidP="00BC5CD3">
      <w:pPr>
        <w:rPr>
          <w:b/>
          <w:bCs/>
          <w:sz w:val="21"/>
          <w:szCs w:val="21"/>
        </w:rPr>
      </w:pPr>
    </w:p>
    <w:p w:rsidR="00BC5CD3" w:rsidRDefault="00BC5CD3" w:rsidP="00BC5CD3">
      <w:pPr>
        <w:rPr>
          <w:sz w:val="21"/>
          <w:szCs w:val="21"/>
        </w:rPr>
      </w:pPr>
      <w:r>
        <w:rPr>
          <w:rFonts w:hint="eastAsia"/>
          <w:sz w:val="21"/>
          <w:szCs w:val="21"/>
        </w:rPr>
        <w:t xml:space="preserve">1. </w:t>
      </w:r>
      <w:r w:rsidRPr="00724AC0">
        <w:rPr>
          <w:rFonts w:hint="eastAsia"/>
          <w:sz w:val="21"/>
          <w:szCs w:val="21"/>
        </w:rPr>
        <w:t>오순절 이후 예루살렘에 생겨난 교회는</w:t>
      </w:r>
      <w:r>
        <w:rPr>
          <w:rFonts w:hint="eastAsia"/>
          <w:sz w:val="21"/>
          <w:szCs w:val="21"/>
        </w:rPr>
        <w:t xml:space="preserve"> 성령의 역사하심 속에서 성장했습니다. 예수를 믿고 따르는 제자가 더욱 많아졌다 합니다. 어떤 학자는 당시 예루살렘교회 신도의 수가 2만에서 2만5천명에 달했을 것으로 추정합니다. 그러다보니 해결해야 할 문제도 생겨났을 것입니다. 오늘 본문은 그 한 예를 보여줍니다. 헬라파 유대인들이 자기의 과부들이 매일의 구제에 빠지므로 히브리파 사람을 원망했다 합니다. 여기서 </w:t>
      </w:r>
      <w:r>
        <w:rPr>
          <w:sz w:val="21"/>
          <w:szCs w:val="21"/>
        </w:rPr>
        <w:t>‘</w:t>
      </w:r>
      <w:r>
        <w:rPr>
          <w:rFonts w:hint="eastAsia"/>
          <w:sz w:val="21"/>
          <w:szCs w:val="21"/>
        </w:rPr>
        <w:t>히브리파</w:t>
      </w:r>
      <w:r>
        <w:rPr>
          <w:sz w:val="21"/>
          <w:szCs w:val="21"/>
        </w:rPr>
        <w:t>’</w:t>
      </w:r>
      <w:r>
        <w:rPr>
          <w:rFonts w:hint="eastAsia"/>
          <w:sz w:val="21"/>
          <w:szCs w:val="21"/>
        </w:rPr>
        <w:t xml:space="preserve">란 팔레스틴 땅에서 출생, 성장한 유대인들을 가리키고, </w:t>
      </w:r>
      <w:r>
        <w:rPr>
          <w:sz w:val="21"/>
          <w:szCs w:val="21"/>
        </w:rPr>
        <w:t>‘</w:t>
      </w:r>
      <w:r>
        <w:rPr>
          <w:rFonts w:hint="eastAsia"/>
          <w:sz w:val="21"/>
          <w:szCs w:val="21"/>
        </w:rPr>
        <w:t>헬라파</w:t>
      </w:r>
      <w:r>
        <w:rPr>
          <w:sz w:val="21"/>
          <w:szCs w:val="21"/>
        </w:rPr>
        <w:t>’</w:t>
      </w:r>
      <w:r>
        <w:rPr>
          <w:rFonts w:hint="eastAsia"/>
          <w:sz w:val="21"/>
          <w:szCs w:val="21"/>
        </w:rPr>
        <w:t xml:space="preserve">란 외지에 흩어져 살다가 팔레스틴으로 돌아와 정착한 디아스포라 출신 유대인들을 가리킨다고 보는 견해가 지배적입니다. 그렇다고 해서 이 두 그룹이 명확한 신학적, 이념적 차이에 의해 대립하고 있었다고 단정하기는 어려울 것입니다. 히브리파 유대인들은 주로 아람어를 사용했고, 당시 지중해 동쪽 지방의 공용어였던 그리스어도 약간은 알고 있었을 것입니다. 반면 헬라파 유대인들은 아람어를 전혀 모르거나 약간 알고 있으면서, 주로 그리스어를 사용했을 것입니다. </w:t>
      </w:r>
    </w:p>
    <w:p w:rsidR="00BC5CD3" w:rsidRDefault="00BC5CD3" w:rsidP="00BC5CD3">
      <w:pPr>
        <w:rPr>
          <w:sz w:val="21"/>
          <w:szCs w:val="21"/>
        </w:rPr>
      </w:pPr>
      <w:r>
        <w:rPr>
          <w:rFonts w:hint="eastAsia"/>
          <w:sz w:val="21"/>
          <w:szCs w:val="21"/>
        </w:rPr>
        <w:t xml:space="preserve">2. 유대인들은 이스라엘 땅에 묻히는 것을 미덕으로 여겼기 때문에, 당시 외지에 살던 많은 유대인들이 말년을 고토에서 보내기 위해 돌아왔다고 합니다. 그러다보니 많은 디아스포라 출신 유대인 과부들이 예루살렘에 거주하게 되었고, 자연히 그들의 생계 문제가 도시의 사회 문제로 대두되었습니다. 과부를 돌보라는 성경의 가르침을 따라 당시 유대인 회당에서는 두 </w:t>
      </w:r>
      <w:r>
        <w:rPr>
          <w:rFonts w:hint="eastAsia"/>
          <w:sz w:val="21"/>
          <w:szCs w:val="21"/>
        </w:rPr>
        <w:lastRenderedPageBreak/>
        <w:t>종류의 빈민 구제 사업을 행하고 있었다 합니다.</w:t>
      </w:r>
      <w:r>
        <w:rPr>
          <w:sz w:val="21"/>
          <w:szCs w:val="21"/>
        </w:rPr>
        <w:t xml:space="preserve"> </w:t>
      </w:r>
      <w:r>
        <w:rPr>
          <w:rFonts w:hint="eastAsia"/>
          <w:sz w:val="21"/>
          <w:szCs w:val="21"/>
        </w:rPr>
        <w:t xml:space="preserve">하나는 그 지역 거주민들 중 극빈한 사람들에게 매주 금요일마다 열네 끼에 해당하는 돈을 지급하는 것이었습니다. 또 하나는 방랑하는 낯선 빈민들에게 사발에다 음식을 나눠주는 일이었습니다. 본문에 언급된 </w:t>
      </w:r>
      <w:r>
        <w:rPr>
          <w:sz w:val="21"/>
          <w:szCs w:val="21"/>
        </w:rPr>
        <w:t>‘</w:t>
      </w:r>
      <w:r>
        <w:rPr>
          <w:rFonts w:hint="eastAsia"/>
          <w:sz w:val="21"/>
          <w:szCs w:val="21"/>
        </w:rPr>
        <w:t>헬라파 과부들</w:t>
      </w:r>
      <w:r>
        <w:rPr>
          <w:sz w:val="21"/>
          <w:szCs w:val="21"/>
        </w:rPr>
        <w:t>’</w:t>
      </w:r>
      <w:r>
        <w:rPr>
          <w:rFonts w:hint="eastAsia"/>
          <w:sz w:val="21"/>
          <w:szCs w:val="21"/>
        </w:rPr>
        <w:t xml:space="preserve">이 예루살렘교회의 일원이었는지 아닌지는 확실치 않습니다. 당시 교회의 구제 사역이 회당의 그것과 확실히 달랐던 점은 그것이 </w:t>
      </w:r>
      <w:r>
        <w:rPr>
          <w:sz w:val="21"/>
          <w:szCs w:val="21"/>
        </w:rPr>
        <w:t>‘</w:t>
      </w:r>
      <w:r>
        <w:rPr>
          <w:rFonts w:hint="eastAsia"/>
          <w:sz w:val="21"/>
          <w:szCs w:val="21"/>
        </w:rPr>
        <w:t>매일의 구제</w:t>
      </w:r>
      <w:r>
        <w:rPr>
          <w:sz w:val="21"/>
          <w:szCs w:val="21"/>
        </w:rPr>
        <w:t>’</w:t>
      </w:r>
      <w:r>
        <w:rPr>
          <w:rFonts w:hint="eastAsia"/>
          <w:sz w:val="21"/>
          <w:szCs w:val="21"/>
        </w:rPr>
        <w:t>였다는 사실입니다.</w:t>
      </w:r>
      <w:r>
        <w:rPr>
          <w:sz w:val="21"/>
          <w:szCs w:val="21"/>
        </w:rPr>
        <w:t xml:space="preserve"> </w:t>
      </w:r>
      <w:r>
        <w:rPr>
          <w:rFonts w:hint="eastAsia"/>
          <w:sz w:val="21"/>
          <w:szCs w:val="21"/>
        </w:rPr>
        <w:t>그 일을 매일 하게 된 이유가 무엇인지는 본문에 나오지 않습니다. 그만큼 필요로 하는 사람이 많았고, 그만큼 피하거나 미룰 수 없는 상황이었으며, 그만큼 많은 시간과 비용을 요하는 일이었음이 암시되고 있을 뿐입니다.</w:t>
      </w:r>
    </w:p>
    <w:p w:rsidR="00BC5CD3" w:rsidRDefault="00BC5CD3" w:rsidP="00BC5CD3">
      <w:pPr>
        <w:rPr>
          <w:sz w:val="21"/>
          <w:szCs w:val="21"/>
        </w:rPr>
      </w:pPr>
      <w:r>
        <w:rPr>
          <w:rFonts w:hint="eastAsia"/>
          <w:sz w:val="21"/>
          <w:szCs w:val="21"/>
        </w:rPr>
        <w:t>3. 그런데 이 매일의 구제와 관련해 헬라파 유대인 신자들로부터 불만이 제기된 것입니다. 그 사역의 와중에 헬라파 과부들이 히브리파 과부들보다 푸대접을 받거나 더러는 누락되는 상황에 대한 문제제기였던 것 같습니다. 정확히 어떤 이유로 그런 상황이 발생했는지, 또 그 불만이 어떤 식으로 표출되었는지는 알 수 없습니다. 본문이 말해주고 있는 것은, 부당하게 어려움을 겪고 있는 사람들의 상황이 그들과 더 가깝게 연결되어 있던 사람들에 의해 인식되고 표현되었다는 사실과, 이들이 그 문제를 교회 안으로 가져왔을 때 교회가 이를 진지하게 다루며 발전적인 방향으로 해결해 나갔다는 사실입니다. 열두 사도가 내놓은 해결책은 히브리파와 헬라파 중 어느 한 쪽을 책망하거나 무시하는 방식이 아니었습니다. 그들은</w:t>
      </w:r>
      <w:r>
        <w:rPr>
          <w:sz w:val="21"/>
          <w:szCs w:val="21"/>
        </w:rPr>
        <w:t xml:space="preserve"> ‘</w:t>
      </w:r>
      <w:r>
        <w:rPr>
          <w:rFonts w:hint="eastAsia"/>
          <w:sz w:val="21"/>
          <w:szCs w:val="21"/>
        </w:rPr>
        <w:t>모든 제자</w:t>
      </w:r>
      <w:r>
        <w:rPr>
          <w:sz w:val="21"/>
          <w:szCs w:val="21"/>
        </w:rPr>
        <w:t>’</w:t>
      </w:r>
      <w:r>
        <w:rPr>
          <w:rFonts w:hint="eastAsia"/>
          <w:sz w:val="21"/>
          <w:szCs w:val="21"/>
        </w:rPr>
        <w:t xml:space="preserve">를 불러 모았습니다. 여기에 </w:t>
      </w:r>
      <w:r>
        <w:rPr>
          <w:sz w:val="21"/>
          <w:szCs w:val="21"/>
        </w:rPr>
        <w:t>‘</w:t>
      </w:r>
      <w:r>
        <w:rPr>
          <w:rFonts w:hint="eastAsia"/>
          <w:sz w:val="21"/>
          <w:szCs w:val="21"/>
        </w:rPr>
        <w:t>제자</w:t>
      </w:r>
      <w:r>
        <w:rPr>
          <w:sz w:val="21"/>
          <w:szCs w:val="21"/>
        </w:rPr>
        <w:t>’</w:t>
      </w:r>
      <w:r>
        <w:rPr>
          <w:rFonts w:hint="eastAsia"/>
          <w:sz w:val="21"/>
          <w:szCs w:val="21"/>
        </w:rPr>
        <w:t xml:space="preserve">란 용어가 사용된 것은 그들이 여러 차이에도 불구하고 동일하게 예수를 믿고 따르려는 사람들이었음을 암시합니다. 그 제자들 모두가 모인 자리에서 열두 사도는 말합니다. </w:t>
      </w:r>
      <w:r>
        <w:rPr>
          <w:sz w:val="21"/>
          <w:szCs w:val="21"/>
        </w:rPr>
        <w:t>“</w:t>
      </w:r>
      <w:r>
        <w:rPr>
          <w:rFonts w:hint="eastAsia"/>
          <w:sz w:val="21"/>
          <w:szCs w:val="21"/>
        </w:rPr>
        <w:t>우리가 하나님의 말씀을 제쳐 놓고 접대를 일삼는 것이 마땅하지 아니하니 형제들아 너희 가운데서 성령과 지혜가 충만하여 칭찬 받는 사람 일곱을 택하라 우리가 이 일을 그들에게 맡기고 우리는 오로지 기도하는 일과 말씀 사역에 힘쓰리라</w:t>
      </w:r>
      <w:r>
        <w:rPr>
          <w:sz w:val="21"/>
          <w:szCs w:val="21"/>
        </w:rPr>
        <w:t xml:space="preserve">” </w:t>
      </w:r>
    </w:p>
    <w:p w:rsidR="00BC5CD3" w:rsidRDefault="00BC5CD3" w:rsidP="00024AB2">
      <w:pPr>
        <w:rPr>
          <w:sz w:val="21"/>
          <w:szCs w:val="21"/>
        </w:rPr>
      </w:pPr>
      <w:r>
        <w:rPr>
          <w:rFonts w:hint="eastAsia"/>
          <w:sz w:val="21"/>
          <w:szCs w:val="21"/>
        </w:rPr>
        <w:t xml:space="preserve">4. 여기서 사도들이 </w:t>
      </w:r>
      <w:r>
        <w:rPr>
          <w:sz w:val="21"/>
          <w:szCs w:val="21"/>
        </w:rPr>
        <w:t>‘</w:t>
      </w:r>
      <w:r>
        <w:rPr>
          <w:rFonts w:hint="eastAsia"/>
          <w:sz w:val="21"/>
          <w:szCs w:val="21"/>
        </w:rPr>
        <w:t>기도하고 말씀 전하는 일</w:t>
      </w:r>
      <w:r>
        <w:rPr>
          <w:sz w:val="21"/>
          <w:szCs w:val="21"/>
        </w:rPr>
        <w:t>’</w:t>
      </w:r>
      <w:r>
        <w:rPr>
          <w:rFonts w:hint="eastAsia"/>
          <w:sz w:val="21"/>
          <w:szCs w:val="21"/>
        </w:rPr>
        <w:t xml:space="preserve">과 </w:t>
      </w:r>
      <w:r>
        <w:rPr>
          <w:sz w:val="21"/>
          <w:szCs w:val="21"/>
        </w:rPr>
        <w:t>‘</w:t>
      </w:r>
      <w:r>
        <w:rPr>
          <w:rFonts w:hint="eastAsia"/>
          <w:sz w:val="21"/>
          <w:szCs w:val="21"/>
        </w:rPr>
        <w:t>식탁봉사 및 재정출납의 일</w:t>
      </w:r>
      <w:r>
        <w:rPr>
          <w:sz w:val="21"/>
          <w:szCs w:val="21"/>
        </w:rPr>
        <w:t>’</w:t>
      </w:r>
      <w:r>
        <w:rPr>
          <w:rFonts w:hint="eastAsia"/>
          <w:sz w:val="21"/>
          <w:szCs w:val="21"/>
        </w:rPr>
        <w:t xml:space="preserve">을 대조한 사실을 두고, 이 일이 저 일보다 우월하거나 열등하다는 식으로 해석할 필요는 없습니다. 본문 1절과 4절에서 그 두 일에 꼭 같이 </w:t>
      </w:r>
      <w:r>
        <w:rPr>
          <w:sz w:val="21"/>
          <w:szCs w:val="21"/>
        </w:rPr>
        <w:t>‘</w:t>
      </w:r>
      <w:r>
        <w:rPr>
          <w:rFonts w:hint="eastAsia"/>
          <w:sz w:val="21"/>
          <w:szCs w:val="21"/>
        </w:rPr>
        <w:t>사역</w:t>
      </w:r>
      <w:r>
        <w:rPr>
          <w:sz w:val="21"/>
          <w:szCs w:val="21"/>
        </w:rPr>
        <w:t>’</w:t>
      </w:r>
      <w:r>
        <w:rPr>
          <w:rFonts w:hint="eastAsia"/>
          <w:sz w:val="21"/>
          <w:szCs w:val="21"/>
        </w:rPr>
        <w:t xml:space="preserve">, </w:t>
      </w:r>
      <w:r>
        <w:rPr>
          <w:sz w:val="21"/>
          <w:szCs w:val="21"/>
        </w:rPr>
        <w:t>‘</w:t>
      </w:r>
      <w:r>
        <w:rPr>
          <w:rFonts w:hint="eastAsia"/>
          <w:sz w:val="21"/>
          <w:szCs w:val="21"/>
        </w:rPr>
        <w:t>봉사</w:t>
      </w:r>
      <w:r>
        <w:rPr>
          <w:sz w:val="21"/>
          <w:szCs w:val="21"/>
        </w:rPr>
        <w:t>’</w:t>
      </w:r>
      <w:r>
        <w:rPr>
          <w:rFonts w:hint="eastAsia"/>
          <w:sz w:val="21"/>
          <w:szCs w:val="21"/>
        </w:rPr>
        <w:t xml:space="preserve">라는 의미의 </w:t>
      </w:r>
      <w:proofErr w:type="spellStart"/>
      <w:r w:rsidRPr="00833591">
        <w:rPr>
          <w:sz w:val="21"/>
          <w:szCs w:val="21"/>
        </w:rPr>
        <w:t>diakonia</w:t>
      </w:r>
      <w:proofErr w:type="spellEnd"/>
      <w:r>
        <w:rPr>
          <w:rFonts w:hint="eastAsia"/>
          <w:sz w:val="21"/>
          <w:szCs w:val="21"/>
        </w:rPr>
        <w:t>라는 단어가 사용되고 있습니다. 무언가 조치가 필요해 보이는 그 문제 상황 앞에서 사도들은 먼저 자신들이 지금 제대로 가고 있는지를 생각했습니다. 하나님께서 그들에게 맡겨주신 사명, 즉 복음 증거하는 일을 잘 감당하고 있는지를 말입니다. 그 과정에서 그들은 교회에 사람이 많아지고 일이 많아지면서 자신들이 기도와 말씀의 봉사에 소홀하게 되었거나 혹은 그렇게 될 수 있음을 인지했습니다. 그렇다고 그들이 가난한 이들을 위한 구제 사역을 중요하게 여기지 않았다는 뜻은 아닙니다.</w:t>
      </w:r>
      <w:r>
        <w:rPr>
          <w:sz w:val="21"/>
          <w:szCs w:val="21"/>
        </w:rPr>
        <w:t xml:space="preserve"> </w:t>
      </w:r>
      <w:r>
        <w:rPr>
          <w:rFonts w:hint="eastAsia"/>
          <w:sz w:val="21"/>
          <w:szCs w:val="21"/>
        </w:rPr>
        <w:t>만약 그랬다면 그 일을 위해 따로 일곱 집사를 세울 것을 제안하지도 않았을 것입니다.</w:t>
      </w:r>
      <w:r>
        <w:rPr>
          <w:sz w:val="21"/>
          <w:szCs w:val="21"/>
        </w:rPr>
        <w:t xml:space="preserve"> </w:t>
      </w:r>
      <w:r>
        <w:rPr>
          <w:rFonts w:hint="eastAsia"/>
          <w:sz w:val="21"/>
          <w:szCs w:val="21"/>
        </w:rPr>
        <w:t xml:space="preserve">기도와 말씀의 봉사가 제대로 이루어지지 않을 때 구제와 회계의 봉사도 제대로 이루어지기 어렵다고 그들은 생각한 것 같습니다. 이에 그들은 그 두 사역을 이원화시킬 것을 제안합니다. 이는 그 두 봉사의 일을 분리시키려는 의도가 아니라, 각각이 제대로 수행되어 </w:t>
      </w:r>
      <w:r w:rsidR="00024AB2">
        <w:rPr>
          <w:rFonts w:hint="eastAsia"/>
          <w:sz w:val="21"/>
          <w:szCs w:val="21"/>
        </w:rPr>
        <w:t xml:space="preserve">서로 영향을 주고받으며 </w:t>
      </w:r>
      <w:r>
        <w:rPr>
          <w:rFonts w:hint="eastAsia"/>
          <w:sz w:val="21"/>
          <w:szCs w:val="21"/>
        </w:rPr>
        <w:t>함께 복음 전파에</w:t>
      </w:r>
      <w:r>
        <w:rPr>
          <w:sz w:val="21"/>
          <w:szCs w:val="21"/>
        </w:rPr>
        <w:t xml:space="preserve"> </w:t>
      </w:r>
      <w:r>
        <w:rPr>
          <w:rFonts w:hint="eastAsia"/>
          <w:sz w:val="21"/>
          <w:szCs w:val="21"/>
        </w:rPr>
        <w:t xml:space="preserve">기여하길 바라는 의도였을 것입니다. </w:t>
      </w:r>
    </w:p>
    <w:p w:rsidR="00BC5CD3" w:rsidRDefault="00BC5CD3" w:rsidP="00540792">
      <w:pPr>
        <w:rPr>
          <w:sz w:val="21"/>
          <w:szCs w:val="21"/>
        </w:rPr>
      </w:pPr>
      <w:r>
        <w:rPr>
          <w:sz w:val="21"/>
          <w:szCs w:val="21"/>
        </w:rPr>
        <w:lastRenderedPageBreak/>
        <w:t>5. “</w:t>
      </w:r>
      <w:r>
        <w:rPr>
          <w:rFonts w:hint="eastAsia"/>
          <w:sz w:val="21"/>
          <w:szCs w:val="21"/>
        </w:rPr>
        <w:t>너희 가운데서 성령과 지혜가 충만하여 칭찬 받는 사람 일곱을 택하라</w:t>
      </w:r>
      <w:r>
        <w:rPr>
          <w:sz w:val="21"/>
          <w:szCs w:val="21"/>
        </w:rPr>
        <w:t xml:space="preserve">” </w:t>
      </w:r>
      <w:r>
        <w:rPr>
          <w:rFonts w:hint="eastAsia"/>
          <w:sz w:val="21"/>
          <w:szCs w:val="21"/>
        </w:rPr>
        <w:t xml:space="preserve">사도들이 제시한 이 지침 하에서 예루살렘교회는 일곱 집사를 선출합니다. </w:t>
      </w:r>
      <w:r>
        <w:rPr>
          <w:sz w:val="21"/>
          <w:szCs w:val="21"/>
        </w:rPr>
        <w:t>“</w:t>
      </w:r>
      <w:r>
        <w:rPr>
          <w:rFonts w:hint="eastAsia"/>
          <w:sz w:val="21"/>
          <w:szCs w:val="21"/>
        </w:rPr>
        <w:t>믿음과 성령이 충만한 사람 스데반과 또 빌립과 브로고로와 니가노르와 디몬과 바메나와 유대교에 입교했던 안디옥 사람 니골라</w:t>
      </w:r>
      <w:r>
        <w:rPr>
          <w:sz w:val="21"/>
          <w:szCs w:val="21"/>
        </w:rPr>
        <w:t xml:space="preserve">” </w:t>
      </w:r>
      <w:r>
        <w:rPr>
          <w:rFonts w:hint="eastAsia"/>
          <w:sz w:val="21"/>
          <w:szCs w:val="21"/>
        </w:rPr>
        <w:t xml:space="preserve">여기 언급된 일곱 사람의 이름은 모두 헬라명입니다. 이 사실만 가지고 이들이 모두 헬라파 유대인들이었다고 단정하기에는 어려움이 있습니다. 당시 팔레스틴에서 출생, 성장한 유대인들 중에도 헬라식 이름을 가진 이들이 많이 있었기 때문입니다. 그렇지만 사도행전의 저자 누가가 여기에 헬라식 이름만을 기재한 사실과, 이들을 뽑게 된 직접적인 배경이 헬라파 유대인들의 원망이었다는 점을 고려할 때, 이들은 모두 헬라파 유대인들이었을 가능성이 높습니다. 그 교회에 </w:t>
      </w:r>
      <w:r>
        <w:rPr>
          <w:sz w:val="21"/>
          <w:szCs w:val="21"/>
        </w:rPr>
        <w:t>“</w:t>
      </w:r>
      <w:r>
        <w:rPr>
          <w:rFonts w:hint="eastAsia"/>
          <w:sz w:val="21"/>
          <w:szCs w:val="21"/>
        </w:rPr>
        <w:t>성령과 지혜가 충만하여 칭찬 받는 사람</w:t>
      </w:r>
      <w:r>
        <w:rPr>
          <w:sz w:val="21"/>
          <w:szCs w:val="21"/>
        </w:rPr>
        <w:t>”</w:t>
      </w:r>
      <w:r>
        <w:rPr>
          <w:rFonts w:hint="eastAsia"/>
          <w:sz w:val="21"/>
          <w:szCs w:val="21"/>
        </w:rPr>
        <w:t xml:space="preserve">이 헬라파 유대인들뿐이었을까요? </w:t>
      </w:r>
      <w:r w:rsidR="00540792">
        <w:rPr>
          <w:rFonts w:hint="eastAsia"/>
          <w:sz w:val="21"/>
          <w:szCs w:val="21"/>
        </w:rPr>
        <w:t xml:space="preserve">그랬을 수도 있지만 </w:t>
      </w:r>
      <w:r>
        <w:rPr>
          <w:rFonts w:hint="eastAsia"/>
          <w:sz w:val="21"/>
          <w:szCs w:val="21"/>
        </w:rPr>
        <w:t>그보다는 현상황에서 교회의 연합을 이루며 사역을 감당하기에 더 적합한 사람들이 그들이라 판단해서 교회가 그렇게 결정했다 보는 것이 더 맞을 것 같습니다.</w:t>
      </w:r>
      <w:r>
        <w:rPr>
          <w:sz w:val="21"/>
          <w:szCs w:val="21"/>
        </w:rPr>
        <w:t xml:space="preserve"> </w:t>
      </w:r>
      <w:r>
        <w:rPr>
          <w:rFonts w:hint="eastAsia"/>
          <w:sz w:val="21"/>
          <w:szCs w:val="21"/>
        </w:rPr>
        <w:t>그리고 이것이 사실이라면</w:t>
      </w:r>
      <w:r>
        <w:rPr>
          <w:sz w:val="21"/>
          <w:szCs w:val="21"/>
        </w:rPr>
        <w:t xml:space="preserve">, </w:t>
      </w:r>
      <w:r>
        <w:rPr>
          <w:rFonts w:hint="eastAsia"/>
          <w:sz w:val="21"/>
          <w:szCs w:val="21"/>
        </w:rPr>
        <w:t>당시 예루살렘교회는 교회가 마주한 새로운 도전 앞에서</w:t>
      </w:r>
      <w:r>
        <w:rPr>
          <w:sz w:val="21"/>
          <w:szCs w:val="21"/>
        </w:rPr>
        <w:t xml:space="preserve">, </w:t>
      </w:r>
      <w:r>
        <w:rPr>
          <w:rFonts w:hint="eastAsia"/>
          <w:sz w:val="21"/>
          <w:szCs w:val="21"/>
        </w:rPr>
        <w:t>거기에 최적으로 반응할 수 있는 모습으로 기꺼이 자기를 바꾸어간 셈입니다.</w:t>
      </w:r>
      <w:r>
        <w:rPr>
          <w:sz w:val="21"/>
          <w:szCs w:val="21"/>
        </w:rPr>
        <w:t xml:space="preserve"> </w:t>
      </w:r>
      <w:r>
        <w:rPr>
          <w:rFonts w:hint="eastAsia"/>
          <w:sz w:val="21"/>
          <w:szCs w:val="21"/>
        </w:rPr>
        <w:t>기존의 시스템에 사역을 맞추지 않고, 새로운 선교적 상황에 더 적합한 모습으로 교회 시스템을 바꾸어간 것입니다.</w:t>
      </w:r>
    </w:p>
    <w:p w:rsidR="00BC5CD3" w:rsidRDefault="00BC5CD3" w:rsidP="007A55C2">
      <w:pPr>
        <w:rPr>
          <w:sz w:val="21"/>
          <w:szCs w:val="21"/>
        </w:rPr>
      </w:pPr>
      <w:r>
        <w:rPr>
          <w:rFonts w:hint="eastAsia"/>
          <w:sz w:val="21"/>
          <w:szCs w:val="21"/>
        </w:rPr>
        <w:t xml:space="preserve">6. 그러한 교회의 결정이 이후 어떤 결과를 낳았는지에 대해 본문 7절에 간략히 나와 있습니다. </w:t>
      </w:r>
      <w:r>
        <w:rPr>
          <w:sz w:val="21"/>
          <w:szCs w:val="21"/>
        </w:rPr>
        <w:t>“</w:t>
      </w:r>
      <w:r>
        <w:rPr>
          <w:rFonts w:hint="eastAsia"/>
          <w:sz w:val="21"/>
          <w:szCs w:val="21"/>
        </w:rPr>
        <w:t>하나님의 말씀이 점점 왕성하여 예루살렘에 있는 제자의 수가 더 심히 많아지고 허다한 제사장의 무리도 이 도에 복종하니라</w:t>
      </w:r>
      <w:r>
        <w:rPr>
          <w:sz w:val="21"/>
          <w:szCs w:val="21"/>
        </w:rPr>
        <w:t xml:space="preserve">” </w:t>
      </w:r>
      <w:r>
        <w:rPr>
          <w:rFonts w:hint="eastAsia"/>
          <w:sz w:val="21"/>
          <w:szCs w:val="21"/>
        </w:rPr>
        <w:t>복음의 전파와 교회의 성장을 암시하는 이 구절 속에서 우리는 그 결과가 성공적이었음을 알 수 있습니다. 그런데 이런 눈에 보이는 성공 못지 않게 중요한 부분이 또 있습니다. 사도행전의 뒷부분을 읽어보면, 이후 복음은 예루살렘을 넘어 온 유대와 사마리아와 소아시아와 지금의 유럽에까지, 유대인을 넘어 이방인에게로까지 전파되어가는데, 그처럼 복음이 인종과 언어와 문화의 장벽을 넘어 전파되는 일에 중요하게 쓰임받은 사람들이 헬라파 유대인 신자들임을 알 수 있습니다. 스데반과 빌립 외에 바나바와 바울도 헬라파 유대인이었고, 안디옥에서 최초로 헬라인에게 복음을 전했던 무명의 그리스도인들 역시 헬라파 유대인이었습니다. 여기서 중요한 것은 사실 그가 히브리파냐 헬라파냐의 문제가 아닙니다. 발생한 문제에 대한 교회의 반응과 결정이 후에 어떤 결과를 낳았는지를 생각하는 것입니다. 불평과 원망의 형태로 제기되었던 문제에 교회가 진지하게 반응하며 성령의 인도하심</w:t>
      </w:r>
      <w:r>
        <w:rPr>
          <w:sz w:val="21"/>
          <w:szCs w:val="21"/>
        </w:rPr>
        <w:t xml:space="preserve"> </w:t>
      </w:r>
      <w:r>
        <w:rPr>
          <w:rFonts w:hint="eastAsia"/>
          <w:sz w:val="21"/>
          <w:szCs w:val="21"/>
        </w:rPr>
        <w:t xml:space="preserve">속에 적절한 결정을 내렸을 때, 그것이 새로운 사람들이 하나님의 일에 적극적으로 참여할 수 있는 길을 열고, </w:t>
      </w:r>
      <w:r w:rsidR="007A55C2">
        <w:rPr>
          <w:rFonts w:hint="eastAsia"/>
          <w:sz w:val="21"/>
          <w:szCs w:val="21"/>
        </w:rPr>
        <w:t>곧 하나님께서 이루어가실 일을 위한 탁월한 준비가 되었던 것입니다.</w:t>
      </w:r>
    </w:p>
    <w:p w:rsidR="00BC5CD3" w:rsidRDefault="00BC5CD3" w:rsidP="00BC5CD3">
      <w:pPr>
        <w:rPr>
          <w:sz w:val="21"/>
          <w:szCs w:val="21"/>
        </w:rPr>
      </w:pPr>
      <w:r>
        <w:rPr>
          <w:rFonts w:hint="eastAsia"/>
          <w:sz w:val="21"/>
          <w:szCs w:val="21"/>
        </w:rPr>
        <w:t xml:space="preserve">7. 우리 교회 안에도 인종이나 언어나 문화나 전통이나 성별이나 세대에 따라 사람들간에 차이와 다양성이 존재합니다. 오랜 시간 함께해오면서 어쩌면 우리는 이제 서로 크게 부딪히지 않고 공존하는 법을 많이 터득하게 되었는지 모릅니다. 하지만 교회 안에서는 서로 </w:t>
      </w:r>
      <w:r>
        <w:rPr>
          <w:sz w:val="21"/>
          <w:szCs w:val="21"/>
        </w:rPr>
        <w:t>‘</w:t>
      </w:r>
      <w:r>
        <w:rPr>
          <w:rFonts w:hint="eastAsia"/>
          <w:sz w:val="21"/>
          <w:szCs w:val="21"/>
        </w:rPr>
        <w:t>배려하고 격려하는 말</w:t>
      </w:r>
      <w:r>
        <w:rPr>
          <w:sz w:val="21"/>
          <w:szCs w:val="21"/>
        </w:rPr>
        <w:t>’</w:t>
      </w:r>
      <w:r>
        <w:rPr>
          <w:rFonts w:hint="eastAsia"/>
          <w:sz w:val="21"/>
          <w:szCs w:val="21"/>
        </w:rPr>
        <w:t xml:space="preserve">과 더불어 때로는 </w:t>
      </w:r>
      <w:r>
        <w:rPr>
          <w:sz w:val="21"/>
          <w:szCs w:val="21"/>
        </w:rPr>
        <w:t>‘</w:t>
      </w:r>
      <w:r>
        <w:rPr>
          <w:rFonts w:hint="eastAsia"/>
          <w:sz w:val="21"/>
          <w:szCs w:val="21"/>
        </w:rPr>
        <w:t>불평하고 원망하는 말</w:t>
      </w:r>
      <w:r>
        <w:rPr>
          <w:sz w:val="21"/>
          <w:szCs w:val="21"/>
        </w:rPr>
        <w:t>’</w:t>
      </w:r>
      <w:r>
        <w:rPr>
          <w:rFonts w:hint="eastAsia"/>
          <w:sz w:val="21"/>
          <w:szCs w:val="21"/>
        </w:rPr>
        <w:t xml:space="preserve">도 들려질 필요가 있음을 오늘 본문 말씀을 통해 생각합니다. 물론 그 불평과 원망이 사랑 안에서 되도록 </w:t>
      </w:r>
      <w:r>
        <w:rPr>
          <w:sz w:val="21"/>
          <w:szCs w:val="21"/>
        </w:rPr>
        <w:t>‘</w:t>
      </w:r>
      <w:r>
        <w:rPr>
          <w:rFonts w:hint="eastAsia"/>
          <w:sz w:val="21"/>
          <w:szCs w:val="21"/>
        </w:rPr>
        <w:t>정중히</w:t>
      </w:r>
      <w:r>
        <w:rPr>
          <w:sz w:val="21"/>
          <w:szCs w:val="21"/>
        </w:rPr>
        <w:t>’</w:t>
      </w:r>
      <w:r>
        <w:rPr>
          <w:rFonts w:hint="eastAsia"/>
          <w:sz w:val="21"/>
          <w:szCs w:val="21"/>
        </w:rPr>
        <w:t xml:space="preserve"> 표현될 수 있다</w:t>
      </w:r>
      <w:r>
        <w:rPr>
          <w:rFonts w:hint="eastAsia"/>
          <w:sz w:val="21"/>
          <w:szCs w:val="21"/>
        </w:rPr>
        <w:lastRenderedPageBreak/>
        <w:t>면 더 좋겠지만</w:t>
      </w:r>
      <w:r>
        <w:rPr>
          <w:sz w:val="21"/>
          <w:szCs w:val="21"/>
        </w:rPr>
        <w:t xml:space="preserve">, </w:t>
      </w:r>
      <w:r>
        <w:rPr>
          <w:rFonts w:hint="eastAsia"/>
          <w:sz w:val="21"/>
          <w:szCs w:val="21"/>
        </w:rPr>
        <w:t>그렇지 않더라도 교회 안에서 그 소리는</w:t>
      </w:r>
      <w:r>
        <w:rPr>
          <w:sz w:val="21"/>
          <w:szCs w:val="21"/>
        </w:rPr>
        <w:t xml:space="preserve"> </w:t>
      </w:r>
      <w:r>
        <w:rPr>
          <w:rFonts w:hint="eastAsia"/>
          <w:sz w:val="21"/>
          <w:szCs w:val="21"/>
        </w:rPr>
        <w:t xml:space="preserve">들려질 수 있어야 합니다. 헬라파 과부들이 교회의 구제에서 소외되는 상황에 대해 헬라파 유대인들이 문제를 제기하지 않았다면, 교회는 아무 일 없는 듯 </w:t>
      </w:r>
      <w:r>
        <w:rPr>
          <w:sz w:val="21"/>
          <w:szCs w:val="21"/>
        </w:rPr>
        <w:t>‘</w:t>
      </w:r>
      <w:r>
        <w:rPr>
          <w:rFonts w:hint="eastAsia"/>
          <w:sz w:val="21"/>
          <w:szCs w:val="21"/>
        </w:rPr>
        <w:t>평안</w:t>
      </w:r>
      <w:r>
        <w:rPr>
          <w:sz w:val="21"/>
          <w:szCs w:val="21"/>
        </w:rPr>
        <w:t>’</w:t>
      </w:r>
      <w:r>
        <w:rPr>
          <w:rFonts w:hint="eastAsia"/>
          <w:sz w:val="21"/>
          <w:szCs w:val="21"/>
        </w:rPr>
        <w:t>했을지 몰라도, 교회가 스스로를 돌아보며 하나님의 일을 위해 새롭게 준비되는 기회는 얻지 못했을 것입니다. 주위에 어려움을 겪는 이들의 탄식 소리가 전해지지 않는 교회는</w:t>
      </w:r>
      <w:r w:rsidR="00540792">
        <w:rPr>
          <w:rFonts w:hint="eastAsia"/>
          <w:sz w:val="21"/>
          <w:szCs w:val="21"/>
        </w:rPr>
        <w:t xml:space="preserve"> 완벽한 교회가 아니라 자기중심적인 교회,</w:t>
      </w:r>
      <w:r>
        <w:rPr>
          <w:rFonts w:hint="eastAsia"/>
          <w:sz w:val="21"/>
          <w:szCs w:val="21"/>
        </w:rPr>
        <w:t xml:space="preserve"> </w:t>
      </w:r>
      <w:r>
        <w:rPr>
          <w:sz w:val="21"/>
          <w:szCs w:val="21"/>
        </w:rPr>
        <w:t>‘</w:t>
      </w:r>
      <w:r>
        <w:rPr>
          <w:rFonts w:hint="eastAsia"/>
          <w:sz w:val="21"/>
          <w:szCs w:val="21"/>
        </w:rPr>
        <w:t>평화로운</w:t>
      </w:r>
      <w:r>
        <w:rPr>
          <w:sz w:val="21"/>
          <w:szCs w:val="21"/>
        </w:rPr>
        <w:t>’</w:t>
      </w:r>
      <w:r>
        <w:rPr>
          <w:rFonts w:hint="eastAsia"/>
          <w:sz w:val="21"/>
          <w:szCs w:val="21"/>
        </w:rPr>
        <w:t xml:space="preserve"> 교회가 아니라 </w:t>
      </w:r>
      <w:r>
        <w:rPr>
          <w:sz w:val="21"/>
          <w:szCs w:val="21"/>
        </w:rPr>
        <w:t>‘</w:t>
      </w:r>
      <w:r w:rsidR="00AA31CE">
        <w:rPr>
          <w:rFonts w:hint="eastAsia"/>
          <w:sz w:val="21"/>
          <w:szCs w:val="21"/>
        </w:rPr>
        <w:t>무감각한</w:t>
      </w:r>
      <w:r>
        <w:rPr>
          <w:sz w:val="21"/>
          <w:szCs w:val="21"/>
        </w:rPr>
        <w:t>’</w:t>
      </w:r>
      <w:r>
        <w:rPr>
          <w:rFonts w:hint="eastAsia"/>
          <w:sz w:val="21"/>
          <w:szCs w:val="21"/>
        </w:rPr>
        <w:t xml:space="preserve"> 교회</w:t>
      </w:r>
      <w:r w:rsidR="00540792">
        <w:rPr>
          <w:rFonts w:hint="eastAsia"/>
          <w:sz w:val="21"/>
          <w:szCs w:val="21"/>
        </w:rPr>
        <w:t>일 것</w:t>
      </w:r>
      <w:r>
        <w:rPr>
          <w:rFonts w:hint="eastAsia"/>
          <w:sz w:val="21"/>
          <w:szCs w:val="21"/>
        </w:rPr>
        <w:t xml:space="preserve">입니다. 우리 그리스도인 모두는 내 주위에서 들려오는 그 원망과 탄식 소리를 교회 안으로 가지고 들어오는 사람들이 되어야 합니다. 그것 때문에 교회를 나가버리지 않고, 그것으로부터 교회를 다시 생각할 수 있는 사람들이 되어야 합니다. </w:t>
      </w:r>
    </w:p>
    <w:p w:rsidR="00BC5CD3" w:rsidRDefault="00BC5CD3" w:rsidP="00E26E05">
      <w:pPr>
        <w:rPr>
          <w:sz w:val="21"/>
          <w:szCs w:val="21"/>
        </w:rPr>
      </w:pPr>
      <w:r>
        <w:rPr>
          <w:sz w:val="21"/>
          <w:szCs w:val="21"/>
        </w:rPr>
        <w:t xml:space="preserve">8. </w:t>
      </w:r>
      <w:r>
        <w:rPr>
          <w:rFonts w:hint="eastAsia"/>
          <w:sz w:val="21"/>
          <w:szCs w:val="21"/>
        </w:rPr>
        <w:t xml:space="preserve">교회는 스스로를 위해 존재하는 공동체가 아닙니다. 교회는 세상의 구원을 위해 존재합니다. 이 선교적 부르심을 잊지 않을 때, 교회는 주위에서 들려오는 누군가의 원망과 탄식을 하나님의 선교를 위해 선용할 수 있습니다. 어려움을 겪고 있는 사람의 상황은 그와 가깝게 연결되어 있는 비슷한 배경의 사람에 의해 먼저 인식됩니다. 교회 안에 다양성이 존재한다는 것은 교회가 세상을 향해 뻗고 있는 촉수가 그만큼 다양하고 많다는 뜻입니다. 교회는 그 여러 촉수들로부터 전해지는 신호들에 귀를 기울여야 합니다. 그리고 거기에 적절히 응답하려는 노력 속에서 늘 다시 새롭게 빚어질 수 있어야 합니다. </w:t>
      </w:r>
      <w:r>
        <w:rPr>
          <w:sz w:val="21"/>
          <w:szCs w:val="21"/>
        </w:rPr>
        <w:t>“</w:t>
      </w:r>
      <w:r>
        <w:rPr>
          <w:rFonts w:hint="eastAsia"/>
          <w:sz w:val="21"/>
          <w:szCs w:val="21"/>
        </w:rPr>
        <w:t>교회가 선교를 갖지 않고 선교가 교회를 갖는다</w:t>
      </w:r>
      <w:r>
        <w:rPr>
          <w:sz w:val="21"/>
          <w:szCs w:val="21"/>
        </w:rPr>
        <w:t>”</w:t>
      </w:r>
      <w:r>
        <w:rPr>
          <w:rFonts w:hint="eastAsia"/>
          <w:sz w:val="21"/>
          <w:szCs w:val="21"/>
        </w:rPr>
        <w:t xml:space="preserve">는 말처럼, 하나님께서 그분의 교회를 그분의 선교를 위해 새롭게 </w:t>
      </w:r>
      <w:r w:rsidR="00E26E05">
        <w:rPr>
          <w:rFonts w:hint="eastAsia"/>
          <w:sz w:val="21"/>
          <w:szCs w:val="21"/>
        </w:rPr>
        <w:t>빚어</w:t>
      </w:r>
      <w:r>
        <w:rPr>
          <w:rFonts w:hint="eastAsia"/>
          <w:sz w:val="21"/>
          <w:szCs w:val="21"/>
        </w:rPr>
        <w:t xml:space="preserve">가십니다. 오늘 우리가 사랑 안에서 행하는 작은 일이 </w:t>
      </w:r>
      <w:r w:rsidR="00E26E05">
        <w:rPr>
          <w:rFonts w:hint="eastAsia"/>
          <w:sz w:val="21"/>
          <w:szCs w:val="21"/>
        </w:rPr>
        <w:t>하나님이</w:t>
      </w:r>
      <w:r>
        <w:rPr>
          <w:rFonts w:hint="eastAsia"/>
          <w:sz w:val="21"/>
          <w:szCs w:val="21"/>
        </w:rPr>
        <w:t xml:space="preserve"> 하시려는 </w:t>
      </w:r>
      <w:r w:rsidR="00E26E05">
        <w:rPr>
          <w:rFonts w:hint="eastAsia"/>
          <w:sz w:val="21"/>
          <w:szCs w:val="21"/>
        </w:rPr>
        <w:t>일</w:t>
      </w:r>
      <w:r>
        <w:rPr>
          <w:rFonts w:hint="eastAsia"/>
          <w:sz w:val="21"/>
          <w:szCs w:val="21"/>
        </w:rPr>
        <w:t xml:space="preserve">을 위한 </w:t>
      </w:r>
      <w:r w:rsidR="00E26E05">
        <w:rPr>
          <w:rFonts w:hint="eastAsia"/>
          <w:sz w:val="21"/>
          <w:szCs w:val="21"/>
        </w:rPr>
        <w:t>위대한</w:t>
      </w:r>
      <w:r>
        <w:rPr>
          <w:rFonts w:hint="eastAsia"/>
          <w:sz w:val="21"/>
          <w:szCs w:val="21"/>
        </w:rPr>
        <w:t xml:space="preserve"> 준비가 될 수 있습니다. 아멘.</w:t>
      </w:r>
    </w:p>
    <w:p w:rsidR="002E70CB" w:rsidRPr="00E26E05" w:rsidRDefault="002E70CB" w:rsidP="00AC325F">
      <w:pPr>
        <w:rPr>
          <w:sz w:val="21"/>
          <w:szCs w:val="21"/>
        </w:rPr>
      </w:pPr>
      <w:bookmarkStart w:id="0" w:name="_GoBack"/>
      <w:bookmarkEnd w:id="0"/>
    </w:p>
    <w:sectPr w:rsidR="002E70CB" w:rsidRPr="00E26E0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C0"/>
    <w:rsid w:val="00024AB2"/>
    <w:rsid w:val="00053E50"/>
    <w:rsid w:val="00054827"/>
    <w:rsid w:val="0006338A"/>
    <w:rsid w:val="000B3FFE"/>
    <w:rsid w:val="001271FB"/>
    <w:rsid w:val="00145C6E"/>
    <w:rsid w:val="00193C7D"/>
    <w:rsid w:val="001B76F6"/>
    <w:rsid w:val="00216065"/>
    <w:rsid w:val="0022080E"/>
    <w:rsid w:val="00231102"/>
    <w:rsid w:val="002D7238"/>
    <w:rsid w:val="002E32CE"/>
    <w:rsid w:val="002E70CB"/>
    <w:rsid w:val="00300F75"/>
    <w:rsid w:val="00327737"/>
    <w:rsid w:val="003677EB"/>
    <w:rsid w:val="003A333F"/>
    <w:rsid w:val="003C4A18"/>
    <w:rsid w:val="003D2636"/>
    <w:rsid w:val="004027AE"/>
    <w:rsid w:val="00407EFC"/>
    <w:rsid w:val="00440011"/>
    <w:rsid w:val="00466285"/>
    <w:rsid w:val="00482E82"/>
    <w:rsid w:val="004C773D"/>
    <w:rsid w:val="004F590E"/>
    <w:rsid w:val="00513EF3"/>
    <w:rsid w:val="0052245B"/>
    <w:rsid w:val="00540792"/>
    <w:rsid w:val="005417C8"/>
    <w:rsid w:val="00541DC1"/>
    <w:rsid w:val="005628BF"/>
    <w:rsid w:val="005A57C2"/>
    <w:rsid w:val="005D1BA0"/>
    <w:rsid w:val="005F083F"/>
    <w:rsid w:val="00601ABD"/>
    <w:rsid w:val="00663616"/>
    <w:rsid w:val="00675080"/>
    <w:rsid w:val="006D3029"/>
    <w:rsid w:val="006E0558"/>
    <w:rsid w:val="006E6253"/>
    <w:rsid w:val="00724AC0"/>
    <w:rsid w:val="00726638"/>
    <w:rsid w:val="00757422"/>
    <w:rsid w:val="007A55C2"/>
    <w:rsid w:val="007A5D85"/>
    <w:rsid w:val="007A6018"/>
    <w:rsid w:val="007B7C60"/>
    <w:rsid w:val="007C1EAE"/>
    <w:rsid w:val="007E5A67"/>
    <w:rsid w:val="00821F86"/>
    <w:rsid w:val="00833591"/>
    <w:rsid w:val="008A50D7"/>
    <w:rsid w:val="008F628C"/>
    <w:rsid w:val="009021D7"/>
    <w:rsid w:val="00910B70"/>
    <w:rsid w:val="00927A08"/>
    <w:rsid w:val="0093577F"/>
    <w:rsid w:val="00944292"/>
    <w:rsid w:val="009874BF"/>
    <w:rsid w:val="009B187D"/>
    <w:rsid w:val="009D2305"/>
    <w:rsid w:val="009E068B"/>
    <w:rsid w:val="009E3993"/>
    <w:rsid w:val="00A204B0"/>
    <w:rsid w:val="00AA31CE"/>
    <w:rsid w:val="00AC325F"/>
    <w:rsid w:val="00AF3E23"/>
    <w:rsid w:val="00AF6F79"/>
    <w:rsid w:val="00B159F1"/>
    <w:rsid w:val="00B22B1F"/>
    <w:rsid w:val="00B55B76"/>
    <w:rsid w:val="00B6596D"/>
    <w:rsid w:val="00B803F2"/>
    <w:rsid w:val="00BA3EBF"/>
    <w:rsid w:val="00BC2D17"/>
    <w:rsid w:val="00BC5CD3"/>
    <w:rsid w:val="00BD1726"/>
    <w:rsid w:val="00BE1B92"/>
    <w:rsid w:val="00C02286"/>
    <w:rsid w:val="00C449E8"/>
    <w:rsid w:val="00C46BCC"/>
    <w:rsid w:val="00C471FD"/>
    <w:rsid w:val="00D0450B"/>
    <w:rsid w:val="00D13DB2"/>
    <w:rsid w:val="00D23B43"/>
    <w:rsid w:val="00D26A1F"/>
    <w:rsid w:val="00D402C6"/>
    <w:rsid w:val="00D412D1"/>
    <w:rsid w:val="00D53840"/>
    <w:rsid w:val="00D831FA"/>
    <w:rsid w:val="00DA5EA5"/>
    <w:rsid w:val="00E22236"/>
    <w:rsid w:val="00E26E05"/>
    <w:rsid w:val="00E37BD9"/>
    <w:rsid w:val="00E42590"/>
    <w:rsid w:val="00E6697C"/>
    <w:rsid w:val="00E85FB4"/>
    <w:rsid w:val="00EB28EE"/>
    <w:rsid w:val="00EB5BCF"/>
    <w:rsid w:val="00F178A7"/>
    <w:rsid w:val="00F34490"/>
    <w:rsid w:val="00F4619B"/>
    <w:rsid w:val="00F53D67"/>
    <w:rsid w:val="00FA1594"/>
    <w:rsid w:val="00FA36B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6C2A-A2FB-4743-979E-A4A54E8A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449E8"/>
    <w:pPr>
      <w:snapToGrid w:val="0"/>
      <w:spacing w:after="40"/>
    </w:pPr>
    <w:rPr>
      <w:rFonts w:eastAsia="Times New Roman"/>
      <w:sz w:val="18"/>
    </w:rPr>
  </w:style>
  <w:style w:type="character" w:customStyle="1" w:styleId="FootnoteTextChar">
    <w:name w:val="Footnote Text Char"/>
    <w:basedOn w:val="DefaultParagraphFont"/>
    <w:link w:val="FootnoteText"/>
    <w:uiPriority w:val="99"/>
    <w:rsid w:val="00C449E8"/>
    <w:rPr>
      <w:rFonts w:eastAsia="Times New Roman"/>
      <w:sz w:val="18"/>
    </w:rPr>
  </w:style>
  <w:style w:type="character" w:styleId="FootnoteReference">
    <w:name w:val="footnote reference"/>
    <w:basedOn w:val="DefaultParagraphFont"/>
    <w:uiPriority w:val="99"/>
    <w:semiHidden/>
    <w:unhideWhenUsed/>
    <w:rsid w:val="00C449E8"/>
    <w:rPr>
      <w:rFonts w:eastAsia="Times New Roman"/>
      <w:sz w:val="18"/>
      <w:vertAlign w:val="superscript"/>
    </w:rPr>
  </w:style>
  <w:style w:type="paragraph" w:styleId="BalloonText">
    <w:name w:val="Balloon Text"/>
    <w:basedOn w:val="Normal"/>
    <w:link w:val="BalloonTextChar"/>
    <w:uiPriority w:val="99"/>
    <w:semiHidden/>
    <w:unhideWhenUsed/>
    <w:rsid w:val="00AF3E2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3E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24</cp:revision>
  <cp:lastPrinted>2021-11-05T13:06:00Z</cp:lastPrinted>
  <dcterms:created xsi:type="dcterms:W3CDTF">2021-11-03T13:09:00Z</dcterms:created>
  <dcterms:modified xsi:type="dcterms:W3CDTF">2021-11-06T09:42:00Z</dcterms:modified>
</cp:coreProperties>
</file>