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5573" w14:textId="63D0CCA0" w:rsidR="00524D06" w:rsidRPr="003F645F" w:rsidRDefault="003F645F" w:rsidP="003F645F">
      <w:pPr>
        <w:jc w:val="center"/>
        <w:rPr>
          <w:b/>
          <w:bCs/>
          <w:sz w:val="28"/>
          <w:szCs w:val="28"/>
        </w:rPr>
      </w:pPr>
      <w:r w:rsidRPr="003F645F">
        <w:rPr>
          <w:rFonts w:hint="eastAsia"/>
          <w:b/>
          <w:bCs/>
          <w:sz w:val="28"/>
          <w:szCs w:val="28"/>
        </w:rPr>
        <w:t>주의</w:t>
      </w:r>
      <w:r w:rsidRPr="003F645F">
        <w:rPr>
          <w:b/>
          <w:bCs/>
          <w:sz w:val="28"/>
          <w:szCs w:val="28"/>
        </w:rPr>
        <w:t xml:space="preserve"> </w:t>
      </w:r>
      <w:r w:rsidRPr="003F645F">
        <w:rPr>
          <w:rFonts w:hint="eastAsia"/>
          <w:b/>
          <w:bCs/>
          <w:sz w:val="28"/>
          <w:szCs w:val="28"/>
        </w:rPr>
        <w:t>길을</w:t>
      </w:r>
      <w:r w:rsidRPr="003F645F">
        <w:rPr>
          <w:rFonts w:hint="eastAsia"/>
          <w:b/>
          <w:bCs/>
          <w:sz w:val="28"/>
          <w:szCs w:val="28"/>
        </w:rPr>
        <w:t xml:space="preserve"> </w:t>
      </w:r>
      <w:r w:rsidRPr="003F645F">
        <w:rPr>
          <w:rFonts w:hint="eastAsia"/>
          <w:b/>
          <w:bCs/>
          <w:sz w:val="28"/>
          <w:szCs w:val="28"/>
        </w:rPr>
        <w:t>준비하라</w:t>
      </w:r>
    </w:p>
    <w:p w14:paraId="62592AB9" w14:textId="19C29058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>&lt;</w:t>
      </w:r>
      <w:r w:rsidRPr="00F53C57">
        <w:rPr>
          <w:rFonts w:hint="eastAsia"/>
          <w:b/>
          <w:bCs/>
          <w:sz w:val="21"/>
          <w:szCs w:val="21"/>
        </w:rPr>
        <w:t>누가복음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b/>
          <w:bCs/>
          <w:sz w:val="21"/>
          <w:szCs w:val="21"/>
        </w:rPr>
        <w:t>3:1-</w:t>
      </w:r>
      <w:r w:rsidR="0039433E">
        <w:rPr>
          <w:b/>
          <w:bCs/>
          <w:sz w:val="21"/>
          <w:szCs w:val="21"/>
        </w:rPr>
        <w:t>6</w:t>
      </w:r>
      <w:r w:rsidRPr="00F53C57">
        <w:rPr>
          <w:b/>
          <w:bCs/>
          <w:sz w:val="21"/>
          <w:szCs w:val="21"/>
        </w:rPr>
        <w:t>&gt;</w:t>
      </w:r>
    </w:p>
    <w:p w14:paraId="5B088983" w14:textId="61A88B79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bookmarkStart w:id="0" w:name="_Hlk151829143"/>
      <w:r w:rsidRPr="00F53C57">
        <w:rPr>
          <w:b/>
          <w:bCs/>
          <w:sz w:val="21"/>
          <w:szCs w:val="21"/>
        </w:rPr>
        <w:t xml:space="preserve">1 </w:t>
      </w:r>
      <w:proofErr w:type="spellStart"/>
      <w:r w:rsidRPr="00F53C57">
        <w:rPr>
          <w:rFonts w:hint="eastAsia"/>
          <w:b/>
          <w:bCs/>
          <w:sz w:val="21"/>
          <w:szCs w:val="21"/>
        </w:rPr>
        <w:t>디베료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황제가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통치한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열다섯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곧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본디오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빌라도가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유대의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총독으로</w:t>
      </w:r>
      <w:r w:rsidRPr="00F53C57">
        <w:rPr>
          <w:rFonts w:hint="eastAsia"/>
          <w:b/>
          <w:bCs/>
          <w:sz w:val="21"/>
          <w:szCs w:val="21"/>
        </w:rPr>
        <w:t>,</w:t>
      </w:r>
      <w:r w:rsidRPr="00F53C57">
        <w:rPr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헤롯이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갈릴리의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분봉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왕으로</w:t>
      </w:r>
      <w:r w:rsidRPr="00F53C57">
        <w:rPr>
          <w:rFonts w:hint="eastAsia"/>
          <w:b/>
          <w:bCs/>
          <w:sz w:val="21"/>
          <w:szCs w:val="21"/>
        </w:rPr>
        <w:t>,</w:t>
      </w:r>
      <w:r w:rsidRPr="00F53C57">
        <w:rPr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그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동생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빌립이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이두래와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드라고닛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지방의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분봉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왕으로</w:t>
      </w:r>
      <w:r w:rsidRPr="00F53C57">
        <w:rPr>
          <w:rFonts w:hint="eastAsia"/>
          <w:b/>
          <w:bCs/>
          <w:sz w:val="21"/>
          <w:szCs w:val="21"/>
        </w:rPr>
        <w:t>,</w:t>
      </w:r>
      <w:r w:rsidRPr="00F53C57">
        <w:rPr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루사니아가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아빌레네의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분봉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왕으로</w:t>
      </w:r>
      <w:r w:rsidRPr="00F53C57">
        <w:rPr>
          <w:rFonts w:hint="eastAsia"/>
          <w:b/>
          <w:bCs/>
          <w:sz w:val="21"/>
          <w:szCs w:val="21"/>
        </w:rPr>
        <w:t>,</w:t>
      </w:r>
    </w:p>
    <w:p w14:paraId="63968842" w14:textId="39519F7B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 xml:space="preserve">2 </w:t>
      </w:r>
      <w:proofErr w:type="spellStart"/>
      <w:r w:rsidRPr="00F53C57">
        <w:rPr>
          <w:rFonts w:hint="eastAsia"/>
          <w:b/>
          <w:bCs/>
          <w:sz w:val="21"/>
          <w:szCs w:val="21"/>
        </w:rPr>
        <w:t>안나스와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가야바가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대제사장으로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있을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때에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하나님의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말씀이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빈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들에서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사가랴의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아들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요한에게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임한지라</w:t>
      </w:r>
    </w:p>
    <w:p w14:paraId="7ECF238A" w14:textId="1348D251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 xml:space="preserve">3 </w:t>
      </w:r>
      <w:r w:rsidRPr="00F53C57">
        <w:rPr>
          <w:rFonts w:hint="eastAsia"/>
          <w:b/>
          <w:bCs/>
          <w:sz w:val="21"/>
          <w:szCs w:val="21"/>
        </w:rPr>
        <w:t>요한이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요단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강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부근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각처에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와서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사함을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받게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하는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회개의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세례를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전파하니</w:t>
      </w:r>
    </w:p>
    <w:p w14:paraId="306A6266" w14:textId="46D833CC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 xml:space="preserve">4 </w:t>
      </w:r>
      <w:r w:rsidRPr="00F53C57">
        <w:rPr>
          <w:rFonts w:hint="eastAsia"/>
          <w:b/>
          <w:bCs/>
          <w:sz w:val="21"/>
          <w:szCs w:val="21"/>
        </w:rPr>
        <w:t>선지자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이사야의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책에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바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b/>
          <w:bCs/>
          <w:sz w:val="21"/>
          <w:szCs w:val="21"/>
        </w:rPr>
        <w:t>‘</w:t>
      </w:r>
      <w:r w:rsidRPr="00F53C57">
        <w:rPr>
          <w:rFonts w:hint="eastAsia"/>
          <w:b/>
          <w:bCs/>
          <w:sz w:val="21"/>
          <w:szCs w:val="21"/>
        </w:rPr>
        <w:t>광야에서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외치는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자의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소리가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있어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이르되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너희는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주의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길을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준비하라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그의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오실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길을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곧게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하라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</w:p>
    <w:p w14:paraId="341DFE86" w14:textId="1B400E07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 xml:space="preserve">5 </w:t>
      </w:r>
      <w:r w:rsidRPr="00F53C57">
        <w:rPr>
          <w:rFonts w:hint="eastAsia"/>
          <w:b/>
          <w:bCs/>
          <w:sz w:val="21"/>
          <w:szCs w:val="21"/>
        </w:rPr>
        <w:t>모든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골짜기가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메워지고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모든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산과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작은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산이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낮아지고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굽은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것이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곧아지고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험한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길이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평탄하여질</w:t>
      </w:r>
      <w:proofErr w:type="spellEnd"/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것이요</w:t>
      </w:r>
    </w:p>
    <w:p w14:paraId="1C58420A" w14:textId="769BF681" w:rsidR="003F645F" w:rsidRPr="00F53C57" w:rsidRDefault="003F645F" w:rsidP="00F53C57">
      <w:pPr>
        <w:spacing w:after="100"/>
        <w:jc w:val="both"/>
        <w:rPr>
          <w:b/>
          <w:bCs/>
          <w:sz w:val="21"/>
          <w:szCs w:val="21"/>
        </w:rPr>
      </w:pPr>
      <w:r w:rsidRPr="00F53C57">
        <w:rPr>
          <w:b/>
          <w:bCs/>
          <w:sz w:val="21"/>
          <w:szCs w:val="21"/>
        </w:rPr>
        <w:t xml:space="preserve">6 </w:t>
      </w:r>
      <w:r w:rsidRPr="00F53C57">
        <w:rPr>
          <w:rFonts w:hint="eastAsia"/>
          <w:b/>
          <w:bCs/>
          <w:sz w:val="21"/>
          <w:szCs w:val="21"/>
        </w:rPr>
        <w:t>모든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육체가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하나님의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구원하심을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r w:rsidRPr="00F53C57">
        <w:rPr>
          <w:rFonts w:hint="eastAsia"/>
          <w:b/>
          <w:bCs/>
          <w:sz w:val="21"/>
          <w:szCs w:val="21"/>
        </w:rPr>
        <w:t>보리라</w:t>
      </w:r>
      <w:r w:rsidRPr="00F53C57">
        <w:rPr>
          <w:b/>
          <w:bCs/>
          <w:sz w:val="21"/>
          <w:szCs w:val="21"/>
        </w:rPr>
        <w:t xml:space="preserve">’ </w:t>
      </w:r>
      <w:r w:rsidRPr="00F53C57">
        <w:rPr>
          <w:rFonts w:hint="eastAsia"/>
          <w:b/>
          <w:bCs/>
          <w:sz w:val="21"/>
          <w:szCs w:val="21"/>
        </w:rPr>
        <w:t>함과</w:t>
      </w:r>
      <w:r w:rsidRPr="00F53C57">
        <w:rPr>
          <w:rFonts w:hint="eastAsia"/>
          <w:b/>
          <w:bCs/>
          <w:sz w:val="21"/>
          <w:szCs w:val="21"/>
        </w:rPr>
        <w:t xml:space="preserve"> </w:t>
      </w:r>
      <w:proofErr w:type="spellStart"/>
      <w:r w:rsidRPr="00F53C57">
        <w:rPr>
          <w:rFonts w:hint="eastAsia"/>
          <w:b/>
          <w:bCs/>
          <w:sz w:val="21"/>
          <w:szCs w:val="21"/>
        </w:rPr>
        <w:t>같으니라</w:t>
      </w:r>
      <w:proofErr w:type="spellEnd"/>
    </w:p>
    <w:bookmarkEnd w:id="0"/>
    <w:p w14:paraId="20AD20C4" w14:textId="77777777" w:rsidR="00F53C57" w:rsidRPr="00F53C57" w:rsidRDefault="00F53C57" w:rsidP="003F645F">
      <w:pPr>
        <w:pBdr>
          <w:bottom w:val="single" w:sz="6" w:space="1" w:color="auto"/>
        </w:pBdr>
        <w:jc w:val="both"/>
        <w:rPr>
          <w:b/>
          <w:bCs/>
          <w:sz w:val="21"/>
          <w:szCs w:val="21"/>
        </w:rPr>
      </w:pPr>
    </w:p>
    <w:p w14:paraId="3CF255F6" w14:textId="77777777" w:rsidR="00F53C57" w:rsidRPr="00F53C57" w:rsidRDefault="00F53C57" w:rsidP="003F645F">
      <w:pPr>
        <w:jc w:val="both"/>
        <w:rPr>
          <w:sz w:val="21"/>
          <w:szCs w:val="21"/>
        </w:rPr>
      </w:pPr>
    </w:p>
    <w:p w14:paraId="000D3BE9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하나님의 은혜와 평강이 성도 여러분과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함께하시길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기원합니다.</w:t>
      </w:r>
    </w:p>
    <w:p w14:paraId="16C016B7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하나님께서 그 아들 예수 그리스도를 통해 우리 모두의 구원을 위해 행하신 일, 그것을 복음이라 합니다. 이 복된 소식을 전하고 있는 성경의 네 개의 복음서는 모두 서두에 세례 요한의 이야기를 포함하고 있습니다.</w:t>
      </w:r>
    </w:p>
    <w:p w14:paraId="62341F6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이것은 예수 그리스도를 통한 하나님의 구원 역사에서 그의 역할이 작지 않았으며, 어떤 의미에서는 꼭 필요한 부분이었음을 말해줍니다.</w:t>
      </w:r>
    </w:p>
    <w:p w14:paraId="04A4BCE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세례 요한, 그는 누구이며, 그가 걸어간 삶의 의미는 무엇이었을까?</w:t>
      </w:r>
    </w:p>
    <w:p w14:paraId="3EEEAF92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사도 요한은 그의 복음서에서 세례 요한을 다음과 같이 소개합니다: “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하나님께로부터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보내심을 받은 사람이 있으니 그의 이름은 요한이라 그가 증언하러 왔으니 곧 빛에 대하여 증언하고 모든 사람이 자기로 말미암아 믿게 하려 함이라 그는 이 빛이 아니요 이 빛에 대하여 증언하러 온 자라”(요1:6-8)</w:t>
      </w:r>
    </w:p>
    <w:p w14:paraId="65D257D7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세례 요한은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하나님께로부터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보내심을 받아 빛이신 예수님을 증언하러 온 사람이라는 것입니다. </w:t>
      </w:r>
    </w:p>
    <w:p w14:paraId="5180D13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그러나 예수님의 오심이 그러했듯, 세례 요한 역시 하늘에서 바로 내려온 사람이 아니었습니다. 그는 이 땅에 태어나 자랐고, 하나님의 일을 감당하기 위해 준비되는 과정을 거쳤습니다. </w:t>
      </w:r>
    </w:p>
    <w:p w14:paraId="55E6D2FE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누가복음 1장에 기록된 것처럼, 세례 요한의 출생과 역할에 대해서는 사전에 예고되었습니다. </w:t>
      </w:r>
    </w:p>
    <w:p w14:paraId="133933F7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lastRenderedPageBreak/>
        <w:t xml:space="preserve">그의 아버지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사가랴가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전례를 따라 제사장의 직무를 행하고자 성전에 들어가 분향할 때 주의 사자가 그에게 나타나 아들을 약속하며 말하였습니다: “그가 또 엘리야의 심령과 능력으로 주 앞에 먼저 와서 아버지의 마음을 자식에게, 거스르는 자를 의인의 슬기에 돌아오게 하고 주를 위하여 세운 백성을 준비하리라”(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눅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>1:17)</w:t>
      </w:r>
    </w:p>
    <w:p w14:paraId="148B4E78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이후 요한의 성장 과정에 대해서는 성경이 자세히 기록하고 있지 않습니다. 다만 누가복음 1장 말미에 다음과 같이 간략히 언급되고 있습니다: “아이가 자라며 심령이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강하여지며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이스라엘에게 나타나는 날까지 빈 들에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있으니라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>”(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눅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>1:80)</w:t>
      </w:r>
    </w:p>
    <w:p w14:paraId="3F4E0CDD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그는 왜 빈 들로 갔을까? </w:t>
      </w:r>
    </w:p>
    <w:p w14:paraId="305047C3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요한은 제사장 집안 출신이었습니다. 그러나 그는 종교계에서의 출세를 꿈꾸지 않았습니다. 그렇다면 그가 지향하고 소망했던 것은 무엇이었을까?</w:t>
      </w:r>
    </w:p>
    <w:p w14:paraId="12DDD6A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“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안나스와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가야바가 대제사장으로 있을 때에 하나님의 말씀이 빈 들에서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사가랴의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아들 요한에게 임한지라”(2)</w:t>
      </w:r>
    </w:p>
    <w:p w14:paraId="637FFA0A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하나님의 말씀이 빈 들에서 요한에게 임했다는 이 말씀이 그가 빈 들로 들어간 이유를 역으로 설명해줍니다. 그는 하나님의 말씀을 받기 위해 빈 들로 들어간 것입니다!</w:t>
      </w:r>
    </w:p>
    <w:p w14:paraId="3FA82EC5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하나님의 말씀은 당시의 정치 권력자들에게 임하지 않았습니다. 하나님의 말씀은 당시의 종교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권력들자들에게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임하지도 않았습니다. 하나님의 말씀은 자기를 비우고 오직 하나님으로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채워지길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소망하며 빈 들로 들어간 요한에게 임하였습니다. </w:t>
      </w:r>
    </w:p>
    <w:p w14:paraId="32170CF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물론 그는 이미 알고 있는 하나님의 말씀들이 있었을 것입니다. 모세의 율법과 선지자들의 예언도 자라면서 많이 접했을 것입니다. 또한 그가 태어나기 전 천사가 그의 부모에게 전해준 얘기도 그는 들어 알고 있었을 것입니다. </w:t>
      </w:r>
    </w:p>
    <w:p w14:paraId="3958371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그러나 어쩌면 그는 더욱 확실한 한 말씀을 기다리며 빈 들로 들어갔는지 모릅니다. 그의 마음은 정해졌습니다. 자신을 하나님께 드렸습니다. 순종할 준비가 되어 있습니다. 그렇다면 이제 어디로 가서 무엇을 어떻게 해야 할까요 하나님? 그 질문을 가지고 그는 빈 들로 들어갔는지 모릅니다. </w:t>
      </w:r>
    </w:p>
    <w:p w14:paraId="084565E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오늘 본문 3절은 그렇게 빈 들로 들어갔던 요한이 다시 세상에 나와 행한 일이 무엇인지를 보여줍니다: “요한이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요단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강 부근 각처에 와서 죄 사함을 받게 하는 회개의 세례를 전파하니”(3)</w:t>
      </w:r>
    </w:p>
    <w:p w14:paraId="69627FB7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그가 다시 사람들 앞에 나타나 한 일은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요단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강 부근 각처에 와서 물로 세례를 베푸는 일이었습니다. 그 세례의 의미는 ‘죄 사함을 받게 하는 회개의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세례”였다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합니다. </w:t>
      </w:r>
    </w:p>
    <w:p w14:paraId="02CA8FE9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lastRenderedPageBreak/>
        <w:t xml:space="preserve">그것은 죄를 사하는 효능을 지닌 세례가 아니었습니다. 그 물 세례는 다만, 오직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하나님으로부터만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주어질 수 있는 죄 사함의 은혜를 갈망하며 하나님을 향해 진실하게 돌이킬 것을 결단하는 회개의 세례였습니다. </w:t>
      </w:r>
    </w:p>
    <w:p w14:paraId="2FFF9DDC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베드로전서 3장 4절에 말하듯, 물 세례의 의미는 “육체의 더러운 것을 제하여 버림이 아니요 하나님을 향한 선한 양심의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간구”입니다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 물 속에 잠겨 들어갔다 나오는 행위를 통해 이전과는 다르게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살겠노라는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결단을 표현하는 것입니다. </w:t>
      </w:r>
    </w:p>
    <w:p w14:paraId="7C57CDF2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사실 이 물 세례는 당시 이방인들 중에 여호와 하나님을 섬기는 이스라엘 백성이 되고자 하는 사람이 있을 때 그를 하나님의 백성 공동체 안에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입회시키는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절차로 행해지던 의식이었습니다. 그것을 요한이 ‘죄 사함을 받게 하는 회개의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세례”라는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의미로 이방인이 아닌 유대인들에게 베풀고 있었던 것입니다. </w:t>
      </w:r>
    </w:p>
    <w:p w14:paraId="4F84C9A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그러니 자부심 강한 유대인들에게 그것은 얼마나 거슬리는 일이었을까요? 그러나 놀라운 것은, 요한에게서 느껴지는 권위가 얼마나 대단했던지, 수많은 무리가 세례를 받으러 그에게 나아왔다고 합니다. </w:t>
      </w:r>
    </w:p>
    <w:p w14:paraId="34380420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그들에게 요한은 선포합니다: “회개에 합당한 열매를 맺고 속으로 아브라함이 우리 조상이라 말하지 말라 내가 너희에게 이르노니 하나님이 능히 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돌들로도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아브라함의 자손이 되게 하시리라”</w:t>
      </w:r>
    </w:p>
    <w:p w14:paraId="640302E9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그렇다면 요한은 왜 그 일을 행한 것일까? </w:t>
      </w:r>
    </w:p>
    <w:p w14:paraId="629382D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빈 들에서 요한에게 임한 하나님의 말씀에 그 답이 있을 것입니다. </w:t>
      </w:r>
    </w:p>
    <w:p w14:paraId="500EE538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오늘 본문 4-6절에 인용된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이사야서의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말씀, 한동안 저는 이 말씀을 그저 세례 요한의 등장과 사역이 구약성경 예언의 성취임을 나타내려는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인용문이라고만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생각해왔습니다. 그런데 최근 수요성경모임을 준비하며 이 본문을 다시 묵상하는 가운데, 어쩌면 이 말씀은 빈 들에서 하나님의 말씀을 기다리던 요한에게 임한 결정적인 한 말씀일 수 있겠다는 생각이 들었습니다. </w:t>
      </w:r>
    </w:p>
    <w:p w14:paraId="667C65E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늘 이 성경 속에 존재하지만 나에게 특별한 의미로 다가오지 않던 어떤 말씀이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어느날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문득 오늘 나에게 주시는 하나님의 말씀으로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깨달아지며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인식될 때가 있습니다. 어쩌면 그 때 요한에게 경험된 일이 바로 그런 일이 아니었을까요? 이미 알고 있던 선지자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이사야의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책에 쓰인 그 말씀이 그가 앞으로 해야 할 일을 지시하는 하나님의 말씀으로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확신있게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그에게 주어진 것입니다. </w:t>
      </w:r>
    </w:p>
    <w:p w14:paraId="4D5DBFC8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“광야에서 외치는 자의 소리가 있어 이르되 너희는 주의 길을 준비하라 그의 오실 길을 곧게 하라 모든 골짜기가 메워지고 모든 산과 작은 산이 낮아지고 굽은 것이 곧아지고 험한 길이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평탄하여질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것이요 모든 육체가 하나님의 구원하심을 보리라”(4-6)</w:t>
      </w:r>
    </w:p>
    <w:p w14:paraId="2093415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lastRenderedPageBreak/>
        <w:t xml:space="preserve">본래 이 말씀은 유다 백성이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바벨론에게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패망하고 타국에 포로로 끌려가 살고 있을 때 하나님께서 한 선지자를 들어 전하게 하신 말씀입니다. 이제 아무 희망이 없다고, 여호와 하나님은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갈대아인의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신에게 패배했고, 더 이상 그분에게서 구원은 기대할 수 없다고 생각하던 그들에게, 하나님은 당신의 종들에게 “내 백성을 위로하라” 말씀하시고, 광야에서 외치는 자로 하여금 “여호와의 길을 예비하라” 외치게 하셨습니다(사40). 하나님께서 새 일을 행하러 오시니 그분이 오실 길을 준비하라는 것입니다. </w:t>
      </w:r>
    </w:p>
    <w:p w14:paraId="4C3E4660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왜 준비가 필요할까? 준비되지 않은 마음은 구원의 복음을 받아들일 수 없기 때문입니다. 하나님의 아들이 우리 모두의 구원을 위해 세상에 오셨으나 모두가 그 구원을 체험한 것은 아니었습니다. 그 이유는 하나님이 사람을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차별하셔서가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아닙니다. 그 사람 마음이 준비되어 있지 않았기 때문입니다. 하나님이 그에게 오시는 길에 이를 가로막는 장애물들이 너무 많았기 때문입니다. </w:t>
      </w:r>
    </w:p>
    <w:p w14:paraId="0C1EAB51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그러므로 하나님은 당신의 종들로 하여금 외치게 하신 것입니다: “너희는 주의 길을 준비하라! 그의 오실 길을 곧게 하라!” 하나님께서 그들의 구원자로 마침내 임하실 때 좋은 마음으로 그분을 맞이할 수 있도록, 절망한 마음은 위로하고, 교만한 마음은 낮추고, 거짓된 마음은 바르게 하고, 모난 마음은 평탄케 하는 일을 수행하도록 지시하신 것입니다. </w:t>
      </w:r>
    </w:p>
    <w:p w14:paraId="0F9EFF1F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세례 요한의 사역은 바로 이 말씀을 따라 주의 길을 준비하는 사역이었습니다. 자기 뒤에 오셔서 하나님의 구원을 나타내실 메시야, 그분의 오실 길을 곧게 하는 사역이었습니다. 이를 위해 그는 사람들 앞에 나타나 회개의 물 세례를 베푼 것입니다. 자기 뒤에 오실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그분으로부터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죄 사함의 은혜를 입을 수 있도록 사람들 마음이 하나님을 향해 돌아설 수 있게 돕는 사역을 행한 것입니다. </w:t>
      </w:r>
    </w:p>
    <w:p w14:paraId="61AE00AE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세례를 받으러 온 사람들이 그에게 묻습니다: “그러면 우리가 무엇을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하리이까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?” 회개에 합당한 열매를 맺는 삶이 무엇이냐는 질문입니다. 요한은 매우 구체적인 대답을 줍니다: “옷 두 벌 있는 자는 옷 없는 자에게 나눠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주시오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 먹을 것이 있는 자도 그렇게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하시오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>.”</w:t>
      </w:r>
    </w:p>
    <w:p w14:paraId="6B5D0ACB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세례를 받으러 온 세리들에게는 이렇게 답합니다: “부과된 것 외에는 거두지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마시오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.” 군인들에게는 이렇게 답합니다: “사람에게서 강제로 빼앗지 말고 거짓으로 고발하지 말며 받는 급료를 족한 줄로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아시오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>.”</w:t>
      </w:r>
    </w:p>
    <w:p w14:paraId="6B740A0D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사실 그리 특별한 지시가 아닙니다. 이웃에게 악을 행하지 말고 선을 행하라는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애깁니다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 그들이 이렇게 했을 때 하나님으로부터의 죄 사함이 자동적으로 주어지리란 뜻이 결코 아닙니다. 어쩌면 이런 일들은 그리 대단한 선행이라 말할 수도 없겠지만, 그렇게 살지 않던 사람이 그렇게 살고자 노력한다는 것은 하나님을 향한 진실한 회개의 표현일 수 있고, 구원의 하나님이 그에게 오시는 길을 곧게 하는 일일 수 있다는 뜻입니다. </w:t>
      </w:r>
    </w:p>
    <w:p w14:paraId="5DB27BBF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주의 길을 준비하라! </w:t>
      </w:r>
    </w:p>
    <w:p w14:paraId="2342454D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lastRenderedPageBreak/>
        <w:t xml:space="preserve">이것이 요한이 인식한 자신의 사명이었습니다. 자기 뒤에 오실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메시야의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길을 곧게 하는 사역이었습니다. </w:t>
      </w:r>
    </w:p>
    <w:p w14:paraId="40695890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“요한이 모든 사람에게 대답하여 이르되 나는 물로 너희에게 세례를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베풀거니와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나보다 능력이 많으신 이가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오시나니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나는 그의 신발끈을 풀기도 감당하지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못하겠노라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그는 성령과 불로 너희에게 세례를 베푸실 것이요”(16)</w:t>
      </w:r>
    </w:p>
    <w:p w14:paraId="247771FE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세상 죄를 지고 가는 하나님의 어린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양이로다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! </w:t>
      </w:r>
    </w:p>
    <w:p w14:paraId="155CE369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자기 뒤에 오시는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메시야를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증언하는 것, 그것이 또한 그의 사명이었습니다. 예수께서 오셔서 그에게 세례를 받으실 때 요한은 다음과 같이 증언합니다:</w:t>
      </w:r>
    </w:p>
    <w:p w14:paraId="278CE739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“나도 그를 알지 못하였으나 나를 보내어 물로 세례를 베풀라 하신 그이가 나에게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말씀하시되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성령이 내려서 누구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위에든지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머무는 것을 보거든 그가 곧 성령으로 세례를 베푸는 이인 줄 알라 하셨기에 내가 보고 그가 하나님의 아들이심을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증언하였노라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”(요1:33-34) </w:t>
      </w:r>
    </w:p>
    <w:p w14:paraId="638F326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저는 세례 요한을 신성시할 의도가 전혀 없습니다. 누군가 그렇게 하는 것을 아마 요한도 싫어할 것입니다. 사명자로서 그의 초점은 오로지 자기 뒤에 오실 그리스도를 참되게 증언하는 데 맞춰져 있었기 때문입니다. </w:t>
      </w:r>
    </w:p>
    <w:p w14:paraId="078D51D8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같은 맥락에서 이렇게 말할 수 있을 것입니다. 우리가 믿고 따르며 증거해야 할 분은 오직 예수 그리스도이지만, 그분을 어떻게 섬기며 증거해야 할 것인지에 대해 세례 요한은 우리에게 좋은 모범이 됩니다.</w:t>
      </w:r>
    </w:p>
    <w:p w14:paraId="5389765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주의 길을 준비하라! 그의 오실 길을 곧게 하라! </w:t>
      </w:r>
    </w:p>
    <w:p w14:paraId="5B8D4A75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결정적인 일은 하나님이 하십니다. 우리가 할 일은 그분이 오셔서 행하실 일을 소망하며 그분이 오실 길을 곧게 하는 것, 주의 길을 준비하는 것입니다. </w:t>
      </w:r>
    </w:p>
    <w:p w14:paraId="566E5174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어떤 사람 속에 좋은 변화가 일어나게 하는 일, 죄 사함이 이루어지게 하는 일, 하나님의 구원이 이루어지는 일, 이런 일들은 우리가 스스로 이룰 수 있는 일들이 아닙니다. 기독교 선교 역사는 이런 일들을 우리가 스스로 이루려 할 때, 눈에 보이는 가시적인 결과들을 우리 스스로 만들어내려 할 때, 그것이 오히려 복음이 전파되는 일에 방해가 될 수 있다는 사실을 보여줍니다. </w:t>
      </w:r>
    </w:p>
    <w:p w14:paraId="6137BF02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우리는 복음의 통로가 될 수 있을 뿐입니다. 좋은 복음의 통로가 될 수 있다면 그것으로 충분합니다. 만약 우리가 그렇게 겸손하고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선실하게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주의 길을 준비하는 삶을 잘 살아간다면, 주님은 우리 삶의 자리에 오셔서 우리 모두를 위한 그분의 일을 행하실 것입니다. </w:t>
      </w:r>
    </w:p>
    <w:p w14:paraId="32A790D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음식바자회가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한 주 앞으로 다가왔습니다. 이 행사를 준비하고 참여할 때 우리에게 필요한 마음 자세는 어떤 것일까요? </w:t>
      </w:r>
    </w:p>
    <w:p w14:paraId="616C24CD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lastRenderedPageBreak/>
        <w:t xml:space="preserve">어려운 이웃에게 필요한 선물 전달하는 일 자체도 물론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의미있는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일이겠지만, 그들에게 더욱 필요한 것이 하나님의 사랑이라는 것을 우리는 압니다. 하나님의 사랑이 그들 마음에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가닿길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바라고, 예수 그리스도의 복음이 그들에게 전해지길 바라지만, 그분들 마음에 변화가 일어나게 할 능력이 우리에게는 없습니다. </w:t>
      </w:r>
    </w:p>
    <w:p w14:paraId="0CCCBC1F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어쩌면 우리가 할 수 있는 일은 그분들을 생각하며 행하는 우리의 작은 섬김과 헌신을 통해 주의 길을 준비하는 일일 것입니다. 음식을 준비하거나 여러 모양으로 행하는 수고들이 다 귀하지만, 그것이 주님의 길을 준비하는 일이 아니라면 그 모두는 그저 인간의 일로 끝나버릴 것입니다. 우리가 준비한 그 길을 따라 주님이 오셔서 그분의 일을 행하시길 소망하며 기도하는 우리들이 되어야 할 것입니다. </w:t>
      </w:r>
    </w:p>
    <w:p w14:paraId="2559971A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우리가 하는 다른 일들도 마찬가지입니다. 우리가 교회에서 하는 일만이 아니라 가정과 일터에서 하는 모든 일들이 다 하나님의 일이 될 수 있지만, 실제로 그 모든 일이 하나님의 일이라 단언할 수는 없습니다. 그 가운데는 하나님과 무관하게 행해지는 일들도 있을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테니까요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 내가 하는 어떤 일이 진정 하나님의 일이 되기 원한다면, 그 일이 주의 길을 준비하는 일이 되게 하십시오. 그곳에 주님이 오셔서 역사하시기를 소망하며 그분의 오실 길을 곧게 하는 일이 될 때, 그것은 참으로 하나님의 일이라 말할 수 있을 것입니다.  </w:t>
      </w:r>
    </w:p>
    <w:p w14:paraId="79068FDE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사람들이 요한에게 묻습니다: “당신은 누구입니까? 당신이 그리스도입니까?” 요한이 대답합니다: “아닙니다. 나는 그리스도가 아닙니다.” </w:t>
      </w:r>
    </w:p>
    <w:p w14:paraId="0BCA262C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그들이 다시 묻습니다: “그럼 누구입니까?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말라기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선지자가 오리라 예언한 그 엘리야가 바로 당신입니까?” 요한이 다시 대답합니다: “아닙니다.” </w:t>
      </w:r>
    </w:p>
    <w:p w14:paraId="6527167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“그럼 당신은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누구란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말이요?” 사람들이 재차 묻자 요한은 대답합니다: “나는 선지자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이사야의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말과 같이 주의 길을 곧게 하라고 광야에서 외치는 자의 소리입니다!”(요1:23) </w:t>
      </w:r>
    </w:p>
    <w:p w14:paraId="27959AB7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 xml:space="preserve">소리.. 이것이 그의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자기정체성이었습니다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. 하나님의 말씀을 전하는 소리.. 뒤에 오실 </w:t>
      </w:r>
      <w:proofErr w:type="spellStart"/>
      <w:r w:rsidRPr="00DF21A7">
        <w:rPr>
          <w:rFonts w:asciiTheme="minorEastAsia" w:hAnsiTheme="minorEastAsia" w:hint="eastAsia"/>
          <w:spacing w:val="-6"/>
          <w:w w:val="99"/>
        </w:rPr>
        <w:t>메시야를</w:t>
      </w:r>
      <w:proofErr w:type="spellEnd"/>
      <w:r w:rsidRPr="00DF21A7">
        <w:rPr>
          <w:rFonts w:asciiTheme="minorEastAsia" w:hAnsiTheme="minorEastAsia" w:hint="eastAsia"/>
          <w:spacing w:val="-6"/>
          <w:w w:val="99"/>
        </w:rPr>
        <w:t xml:space="preserve"> 증언하는 소리, 다만 그 소리로 남는 데 그는 만족했습니다. “그는 흥하여야 하겠고 나는 쇠하여야 하리라”(요3:30)</w:t>
      </w:r>
    </w:p>
    <w:p w14:paraId="315D1CE6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그는 아니라고 말했지만, 예수님은 오리라 한 엘리야가 이 세례 요한이 맞다고 말씀하셨습니다. 자기를 높이는 자는 낮아지고 자기를 낮추는 자는 높아지리라는 주님의 말씀을 연상시키는 대목입니다.</w:t>
      </w:r>
    </w:p>
    <w:p w14:paraId="5C2A62CB" w14:textId="77777777" w:rsidR="00DF21A7" w:rsidRPr="00DF21A7" w:rsidRDefault="00DF21A7" w:rsidP="00DF21A7">
      <w:pPr>
        <w:jc w:val="both"/>
        <w:rPr>
          <w:rFonts w:asciiTheme="minorEastAsia" w:hAnsiTheme="minorEastAsia"/>
          <w:spacing w:val="-6"/>
          <w:w w:val="99"/>
        </w:rPr>
      </w:pPr>
      <w:r w:rsidRPr="00DF21A7">
        <w:rPr>
          <w:rFonts w:asciiTheme="minorEastAsia" w:hAnsiTheme="minorEastAsia" w:hint="eastAsia"/>
          <w:spacing w:val="-6"/>
          <w:w w:val="99"/>
        </w:rPr>
        <w:t>사랑하는 성도 여러분, 저와 여러분을 통해, 그리고 우리 공동체를 통해 하나님께서 일하시길 간절히 소망합니다. 이를 위해 자기를 비우고 주님의 오심을 소망하며 겸손히 주의 길을 준비하는 우리 모두의 삶이 될 수 있기를 주님의 이름으로 축원합니다.</w:t>
      </w:r>
    </w:p>
    <w:p w14:paraId="0F4E406F" w14:textId="77777777" w:rsidR="003F1FB4" w:rsidRDefault="003F1FB4" w:rsidP="00994048">
      <w:pPr>
        <w:jc w:val="both"/>
        <w:rPr>
          <w:sz w:val="21"/>
          <w:szCs w:val="21"/>
        </w:rPr>
      </w:pPr>
    </w:p>
    <w:p w14:paraId="4D014AD6" w14:textId="0D097574" w:rsidR="009F504A" w:rsidRDefault="009F504A" w:rsidP="00994048">
      <w:pPr>
        <w:jc w:val="both"/>
        <w:rPr>
          <w:sz w:val="21"/>
          <w:szCs w:val="21"/>
        </w:rPr>
      </w:pPr>
    </w:p>
    <w:p w14:paraId="2BA9073A" w14:textId="1E1F9683" w:rsidR="00994048" w:rsidRDefault="00994048" w:rsidP="00994048">
      <w:pPr>
        <w:jc w:val="both"/>
        <w:rPr>
          <w:sz w:val="21"/>
          <w:szCs w:val="21"/>
        </w:rPr>
      </w:pPr>
    </w:p>
    <w:p w14:paraId="4C573003" w14:textId="77777777" w:rsidR="007A545C" w:rsidRPr="00F53C57" w:rsidRDefault="007A545C" w:rsidP="003F645F">
      <w:pPr>
        <w:jc w:val="both"/>
        <w:rPr>
          <w:sz w:val="21"/>
          <w:szCs w:val="21"/>
        </w:rPr>
      </w:pPr>
    </w:p>
    <w:p w14:paraId="38C588DE" w14:textId="77777777" w:rsidR="003F645F" w:rsidRPr="00F53C57" w:rsidRDefault="003F645F" w:rsidP="003F645F">
      <w:pPr>
        <w:jc w:val="both"/>
        <w:rPr>
          <w:b/>
          <w:bCs/>
          <w:sz w:val="21"/>
          <w:szCs w:val="21"/>
        </w:rPr>
      </w:pPr>
    </w:p>
    <w:sectPr w:rsidR="003F645F" w:rsidRPr="00F5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262E" w14:textId="77777777" w:rsidR="00613214" w:rsidRDefault="00613214" w:rsidP="00DF21A7">
      <w:pPr>
        <w:spacing w:after="0" w:line="240" w:lineRule="auto"/>
      </w:pPr>
      <w:r>
        <w:separator/>
      </w:r>
    </w:p>
  </w:endnote>
  <w:endnote w:type="continuationSeparator" w:id="0">
    <w:p w14:paraId="491A2F2B" w14:textId="77777777" w:rsidR="00613214" w:rsidRDefault="00613214" w:rsidP="00DF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E24C" w14:textId="77777777" w:rsidR="00613214" w:rsidRDefault="00613214" w:rsidP="00DF21A7">
      <w:pPr>
        <w:spacing w:after="0" w:line="240" w:lineRule="auto"/>
      </w:pPr>
      <w:r>
        <w:separator/>
      </w:r>
    </w:p>
  </w:footnote>
  <w:footnote w:type="continuationSeparator" w:id="0">
    <w:p w14:paraId="72B9800A" w14:textId="77777777" w:rsidR="00613214" w:rsidRDefault="00613214" w:rsidP="00DF2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5F"/>
    <w:rsid w:val="0006578A"/>
    <w:rsid w:val="0027178B"/>
    <w:rsid w:val="00271EE1"/>
    <w:rsid w:val="00381265"/>
    <w:rsid w:val="0039433E"/>
    <w:rsid w:val="003F1FB4"/>
    <w:rsid w:val="003F645F"/>
    <w:rsid w:val="00524D06"/>
    <w:rsid w:val="005870C0"/>
    <w:rsid w:val="00591005"/>
    <w:rsid w:val="00613214"/>
    <w:rsid w:val="006E2871"/>
    <w:rsid w:val="007142D1"/>
    <w:rsid w:val="007A545C"/>
    <w:rsid w:val="00846956"/>
    <w:rsid w:val="008A1B76"/>
    <w:rsid w:val="009914F6"/>
    <w:rsid w:val="00994048"/>
    <w:rsid w:val="009F504A"/>
    <w:rsid w:val="00B97830"/>
    <w:rsid w:val="00C30750"/>
    <w:rsid w:val="00DF21A7"/>
    <w:rsid w:val="00F13F96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1CBC3"/>
  <w15:chartTrackingRefBased/>
  <w15:docId w15:val="{2554E63E-E39A-41C3-9A07-C6E6902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F21A7"/>
  </w:style>
  <w:style w:type="paragraph" w:styleId="a4">
    <w:name w:val="footer"/>
    <w:basedOn w:val="a"/>
    <w:link w:val="Char0"/>
    <w:uiPriority w:val="99"/>
    <w:unhideWhenUsed/>
    <w:rsid w:val="00DF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F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3</cp:revision>
  <dcterms:created xsi:type="dcterms:W3CDTF">2023-11-25T09:02:00Z</dcterms:created>
  <dcterms:modified xsi:type="dcterms:W3CDTF">2024-01-06T19:58:00Z</dcterms:modified>
</cp:coreProperties>
</file>