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61A2" w14:textId="45EFE9E4" w:rsidR="00D64724" w:rsidRDefault="00D64724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 w:rsidRPr="007D29A1">
        <w:rPr>
          <w:rFonts w:asciiTheme="majorEastAsia" w:eastAsiaTheme="majorEastAsia" w:hAnsiTheme="majorEastAsia"/>
          <w:sz w:val="24"/>
          <w:szCs w:val="24"/>
        </w:rPr>
        <w:t xml:space="preserve">Text: </w:t>
      </w:r>
      <w:r w:rsidRPr="007D29A1">
        <w:rPr>
          <w:rFonts w:asciiTheme="majorEastAsia" w:eastAsiaTheme="majorEastAsia" w:hAnsiTheme="majorEastAsia"/>
          <w:sz w:val="24"/>
          <w:szCs w:val="24"/>
          <w:lang w:eastAsia="cs-CZ"/>
        </w:rPr>
        <w:t xml:space="preserve">Filipským 4,10-13 </w:t>
      </w:r>
      <w:r w:rsidRPr="007D29A1">
        <w:rPr>
          <w:rFonts w:asciiTheme="majorEastAsia" w:eastAsiaTheme="majorEastAsia" w:hAnsiTheme="majorEastAsia"/>
          <w:sz w:val="24"/>
          <w:szCs w:val="24"/>
        </w:rPr>
        <w:t>Kolá</w:t>
      </w:r>
      <w:r w:rsidRPr="007D29A1">
        <w:rPr>
          <w:rFonts w:ascii="Calibri" w:eastAsiaTheme="majorEastAsia" w:hAnsi="Calibri" w:cs="Calibri"/>
          <w:sz w:val="24"/>
          <w:szCs w:val="24"/>
        </w:rPr>
        <w:t>ř</w:t>
      </w:r>
      <w:r w:rsidRPr="007D29A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B03C8">
        <w:rPr>
          <w:rFonts w:asciiTheme="majorEastAsia" w:eastAsiaTheme="majorEastAsia" w:hAnsiTheme="majorEastAsia"/>
          <w:sz w:val="24"/>
          <w:szCs w:val="24"/>
        </w:rPr>
        <w:t>–</w:t>
      </w:r>
      <w:r w:rsidRPr="007D29A1">
        <w:rPr>
          <w:rFonts w:asciiTheme="majorEastAsia" w:eastAsiaTheme="majorEastAsia" w:hAnsiTheme="majorEastAsia"/>
          <w:sz w:val="24"/>
          <w:szCs w:val="24"/>
        </w:rPr>
        <w:t xml:space="preserve"> Kim</w:t>
      </w:r>
      <w:r w:rsidR="002B03C8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55AE915C" w14:textId="058E9D92" w:rsidR="002B03C8" w:rsidRDefault="002B03C8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본문</w:t>
      </w:r>
      <w:r>
        <w:rPr>
          <w:rFonts w:asciiTheme="majorEastAsia" w:eastAsiaTheme="majorEastAsia" w:hAnsiTheme="majorEastAsia" w:hint="cs"/>
          <w:sz w:val="24"/>
          <w:szCs w:val="24"/>
        </w:rPr>
        <w:t>: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빌</w:t>
      </w:r>
      <w:r>
        <w:rPr>
          <w:rFonts w:asciiTheme="majorEastAsia" w:eastAsiaTheme="majorEastAsia" w:hAnsiTheme="majorEastAsia" w:hint="cs"/>
          <w:sz w:val="24"/>
          <w:szCs w:val="24"/>
        </w:rPr>
        <w:t>4</w:t>
      </w:r>
      <w:r>
        <w:rPr>
          <w:rFonts w:asciiTheme="majorEastAsia" w:eastAsiaTheme="majorEastAsia" w:hAnsiTheme="majorEastAsia"/>
          <w:sz w:val="24"/>
          <w:szCs w:val="24"/>
        </w:rPr>
        <w:t xml:space="preserve">,10-13 </w:t>
      </w:r>
    </w:p>
    <w:p w14:paraId="575CAB50" w14:textId="77777777" w:rsidR="00F155FF" w:rsidRDefault="00F155FF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</w:p>
    <w:p w14:paraId="3B8936F6" w14:textId="77777777" w:rsidR="00F155FF" w:rsidRPr="00B1640E" w:rsidRDefault="00F155FF" w:rsidP="00F155FF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:lang w:eastAsia="cs-CZ"/>
          <w14:ligatures w14:val="standardContextual"/>
        </w:rPr>
      </w:pP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Velmi jsem se v Pánu zaradoval, že již zase rozkvetla vaše pé</w:t>
      </w:r>
      <w:r w:rsidRPr="00B1640E">
        <w:rPr>
          <w:rFonts w:ascii="Calibri" w:eastAsiaTheme="majorEastAsia" w:hAnsi="Calibri" w:cs="Calibri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č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e o mne. Vím, vždycky jste na to mysleli, jen jste nem</w:t>
      </w:r>
      <w:r w:rsidRPr="00B1640E">
        <w:rPr>
          <w:rFonts w:ascii="Calibri" w:eastAsiaTheme="majorEastAsia" w:hAnsi="Calibri" w:cs="Calibri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li p</w:t>
      </w:r>
      <w:r w:rsidRPr="00B1640E">
        <w:rPr>
          <w:rFonts w:ascii="Calibri" w:eastAsiaTheme="majorEastAsia" w:hAnsi="Calibri" w:cs="Calibri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ř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le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ž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 xml:space="preserve">itost. Ne 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ž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e bych si na</w:t>
      </w:r>
      <w:r w:rsidRPr="00B1640E">
        <w:rPr>
          <w:rFonts w:ascii="Calibri" w:eastAsiaTheme="majorEastAsia" w:hAnsi="Calibri" w:cs="Calibri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ř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kal na nedostatek; nau</w:t>
      </w:r>
      <w:r w:rsidRPr="00B1640E">
        <w:rPr>
          <w:rFonts w:ascii="Calibri" w:eastAsiaTheme="majorEastAsia" w:hAnsi="Calibri" w:cs="Calibri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č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il jsem se b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t spokojen s t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m, co m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m. Dovedu trp</w:t>
      </w:r>
      <w:r w:rsidRPr="00B1640E">
        <w:rPr>
          <w:rFonts w:ascii="Calibri" w:eastAsiaTheme="majorEastAsia" w:hAnsi="Calibri" w:cs="Calibri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t nouzi, dovedu m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t hojnost. Ve v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š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em a do v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š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eho jsem zasv</w:t>
      </w:r>
      <w:r w:rsidRPr="00B1640E">
        <w:rPr>
          <w:rFonts w:ascii="Calibri" w:eastAsiaTheme="majorEastAsia" w:hAnsi="Calibri" w:cs="Calibri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cen: b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 xml:space="preserve">t syt i </w:t>
      </w:r>
      <w:proofErr w:type="spellStart"/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hladov</w:t>
      </w:r>
      <w:proofErr w:type="spellEnd"/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, m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t nadbytek i nedostatek. V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š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ecko mohu v Kristu, kter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 xml:space="preserve"> mi d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v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 xml:space="preserve"> s</w:t>
      </w:r>
      <w:r w:rsidRPr="00B1640E">
        <w:rPr>
          <w:rFonts w:ascii="Malgun Gothic" w:eastAsiaTheme="majorEastAsia" w:hAnsi="Malgun Gothic" w:cs="Malgun Gothic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i/>
          <w:iCs/>
          <w:spacing w:val="8"/>
          <w:kern w:val="2"/>
          <w:sz w:val="24"/>
          <w:szCs w:val="24"/>
          <w:lang w:eastAsia="cs-CZ"/>
          <w14:ligatures w14:val="standardContextual"/>
        </w:rPr>
        <w:t>lu.</w:t>
      </w:r>
    </w:p>
    <w:p w14:paraId="3DCEA47D" w14:textId="77777777" w:rsidR="00F155FF" w:rsidRPr="00F155FF" w:rsidRDefault="00F155FF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</w:p>
    <w:p w14:paraId="55D99C86" w14:textId="67AE8821" w:rsidR="002B03C8" w:rsidRDefault="002B03C8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cs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 xml:space="preserve">0 </w:t>
      </w:r>
      <w:r w:rsidR="00984C41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 w:rsidR="00984C4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4C41">
        <w:rPr>
          <w:rFonts w:asciiTheme="majorEastAsia" w:eastAsiaTheme="majorEastAsia" w:hAnsiTheme="majorEastAsia" w:hint="eastAsia"/>
          <w:sz w:val="24"/>
          <w:szCs w:val="24"/>
          <w:lang w:eastAsia="ko-KR"/>
        </w:rPr>
        <w:t>주</w:t>
      </w:r>
      <w:r w:rsidR="00984C4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4C41">
        <w:rPr>
          <w:rFonts w:asciiTheme="majorEastAsia" w:eastAsiaTheme="majorEastAsia" w:hAnsiTheme="majorEastAsia" w:hint="eastAsia"/>
          <w:sz w:val="24"/>
          <w:szCs w:val="24"/>
          <w:lang w:eastAsia="ko-KR"/>
        </w:rPr>
        <w:t>안에서</w:t>
      </w:r>
      <w:r w:rsidR="00984C4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4C41">
        <w:rPr>
          <w:rFonts w:asciiTheme="majorEastAsia" w:eastAsiaTheme="majorEastAsia" w:hAnsiTheme="majorEastAsia" w:hint="eastAsia"/>
          <w:sz w:val="24"/>
          <w:szCs w:val="24"/>
          <w:lang w:eastAsia="ko-KR"/>
        </w:rPr>
        <w:t>크게</w:t>
      </w:r>
      <w:r w:rsidR="00984C4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4C41">
        <w:rPr>
          <w:rFonts w:asciiTheme="majorEastAsia" w:eastAsiaTheme="majorEastAsia" w:hAnsiTheme="majorEastAsia" w:hint="eastAsia"/>
          <w:sz w:val="24"/>
          <w:szCs w:val="24"/>
          <w:lang w:eastAsia="ko-KR"/>
        </w:rPr>
        <w:t>기뻐함은</w:t>
      </w:r>
      <w:r w:rsidR="00984C4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너희가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나를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생각하던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것이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이제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다시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싹이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남이니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너희가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또한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이를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7359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위하여</w:t>
      </w:r>
      <w:r w:rsidR="0073590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BD4EA1">
        <w:rPr>
          <w:rFonts w:asciiTheme="majorEastAsia" w:eastAsiaTheme="majorEastAsia" w:hAnsiTheme="majorEastAsia" w:hint="eastAsia"/>
          <w:sz w:val="24"/>
          <w:szCs w:val="24"/>
          <w:lang w:eastAsia="ko-KR"/>
        </w:rPr>
        <w:t>생각은</w:t>
      </w:r>
      <w:r w:rsidR="00BD4EA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BD4EA1">
        <w:rPr>
          <w:rFonts w:asciiTheme="majorEastAsia" w:eastAsiaTheme="majorEastAsia" w:hAnsiTheme="majorEastAsia" w:hint="eastAsia"/>
          <w:sz w:val="24"/>
          <w:szCs w:val="24"/>
          <w:lang w:eastAsia="ko-KR"/>
        </w:rPr>
        <w:t>하였으나</w:t>
      </w:r>
      <w:r w:rsidR="00BD4EA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BD4EA1">
        <w:rPr>
          <w:rFonts w:asciiTheme="majorEastAsia" w:eastAsiaTheme="majorEastAsia" w:hAnsiTheme="majorEastAsia" w:hint="eastAsia"/>
          <w:sz w:val="24"/>
          <w:szCs w:val="24"/>
          <w:lang w:eastAsia="ko-KR"/>
        </w:rPr>
        <w:t>기회가</w:t>
      </w:r>
      <w:r w:rsidR="00BD4EA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BD4EA1">
        <w:rPr>
          <w:rFonts w:asciiTheme="majorEastAsia" w:eastAsiaTheme="majorEastAsia" w:hAnsiTheme="majorEastAsia" w:hint="eastAsia"/>
          <w:sz w:val="24"/>
          <w:szCs w:val="24"/>
          <w:lang w:eastAsia="ko-KR"/>
        </w:rPr>
        <w:t>없었느니라</w:t>
      </w:r>
      <w:proofErr w:type="spellEnd"/>
      <w:r w:rsidR="00BD4EA1">
        <w:rPr>
          <w:rFonts w:asciiTheme="majorEastAsia" w:eastAsiaTheme="majorEastAsia" w:hAnsiTheme="majorEastAsia" w:hint="cs"/>
          <w:sz w:val="24"/>
          <w:szCs w:val="24"/>
        </w:rPr>
        <w:t xml:space="preserve"> </w:t>
      </w:r>
    </w:p>
    <w:p w14:paraId="545D8253" w14:textId="21CC6ADB" w:rsidR="00BD4EA1" w:rsidRDefault="00BD4EA1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cs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 xml:space="preserve">1 </w:t>
      </w:r>
      <w:r w:rsidR="003754EF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 w:rsidR="003754EF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3754EF">
        <w:rPr>
          <w:rFonts w:asciiTheme="majorEastAsia" w:eastAsiaTheme="majorEastAsia" w:hAnsiTheme="majorEastAsia" w:hint="eastAsia"/>
          <w:sz w:val="24"/>
          <w:szCs w:val="24"/>
          <w:lang w:eastAsia="ko-KR"/>
        </w:rPr>
        <w:t>궁핍함으로</w:t>
      </w:r>
      <w:r w:rsidR="003754EF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3754EF">
        <w:rPr>
          <w:rFonts w:asciiTheme="majorEastAsia" w:eastAsiaTheme="majorEastAsia" w:hAnsiTheme="majorEastAsia" w:hint="eastAsia"/>
          <w:sz w:val="24"/>
          <w:szCs w:val="24"/>
          <w:lang w:eastAsia="ko-KR"/>
        </w:rPr>
        <w:t>말하는</w:t>
      </w:r>
      <w:r w:rsidR="003754EF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3754EF">
        <w:rPr>
          <w:rFonts w:asciiTheme="majorEastAsia" w:eastAsiaTheme="majorEastAsia" w:hAnsiTheme="majorEastAsia" w:hint="eastAsia"/>
          <w:sz w:val="24"/>
          <w:szCs w:val="24"/>
          <w:lang w:eastAsia="ko-KR"/>
        </w:rPr>
        <w:t>것이</w:t>
      </w:r>
      <w:r w:rsidR="003754EF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3754EF">
        <w:rPr>
          <w:rFonts w:asciiTheme="majorEastAsia" w:eastAsiaTheme="majorEastAsia" w:hAnsiTheme="majorEastAsia" w:hint="eastAsia"/>
          <w:sz w:val="24"/>
          <w:szCs w:val="24"/>
          <w:lang w:eastAsia="ko-KR"/>
        </w:rPr>
        <w:t>아니라</w:t>
      </w:r>
      <w:r w:rsidR="003754EF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3754EF">
        <w:rPr>
          <w:rFonts w:asciiTheme="majorEastAsia" w:eastAsiaTheme="majorEastAsia" w:hAnsiTheme="majorEastAsia" w:hint="eastAsia"/>
          <w:sz w:val="24"/>
          <w:szCs w:val="24"/>
          <w:lang w:eastAsia="ko-KR"/>
        </w:rPr>
        <w:t>어떠한</w:t>
      </w:r>
      <w:r w:rsidR="003754EF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3754EF">
        <w:rPr>
          <w:rFonts w:asciiTheme="majorEastAsia" w:eastAsiaTheme="majorEastAsia" w:hAnsiTheme="majorEastAsia" w:hint="eastAsia"/>
          <w:sz w:val="24"/>
          <w:szCs w:val="24"/>
          <w:lang w:eastAsia="ko-KR"/>
        </w:rPr>
        <w:t>형편에든지</w:t>
      </w:r>
      <w:proofErr w:type="spellEnd"/>
      <w:r w:rsidR="003754EF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A417BB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 w:rsidR="00A417BB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A417BB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자족하기를</w:t>
      </w:r>
      <w:r w:rsidR="00A417BB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A417BB">
        <w:rPr>
          <w:rFonts w:asciiTheme="majorEastAsia" w:eastAsiaTheme="majorEastAsia" w:hAnsiTheme="majorEastAsia" w:hint="eastAsia"/>
          <w:sz w:val="24"/>
          <w:szCs w:val="24"/>
          <w:lang w:eastAsia="ko-KR"/>
        </w:rPr>
        <w:t>배웠노니</w:t>
      </w:r>
      <w:proofErr w:type="spellEnd"/>
      <w:r w:rsidR="00A417BB">
        <w:rPr>
          <w:rFonts w:asciiTheme="majorEastAsia" w:eastAsiaTheme="majorEastAsia" w:hAnsiTheme="majorEastAsia" w:hint="cs"/>
          <w:sz w:val="24"/>
          <w:szCs w:val="24"/>
        </w:rPr>
        <w:t xml:space="preserve"> </w:t>
      </w:r>
    </w:p>
    <w:p w14:paraId="48B197F0" w14:textId="7660C22E" w:rsidR="00A417BB" w:rsidRDefault="00A417BB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cs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 xml:space="preserve">2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비천에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처할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줄도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알고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풍부에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처할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줄도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알아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모든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일에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배부르며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배고픔과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89283D">
        <w:rPr>
          <w:rFonts w:asciiTheme="majorEastAsia" w:eastAsiaTheme="majorEastAsia" w:hAnsiTheme="majorEastAsia" w:hint="eastAsia"/>
          <w:sz w:val="24"/>
          <w:szCs w:val="24"/>
          <w:lang w:eastAsia="ko-KR"/>
        </w:rPr>
        <w:t>풍부와</w:t>
      </w:r>
      <w:r w:rsidR="0089283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02613">
        <w:rPr>
          <w:rFonts w:asciiTheme="majorEastAsia" w:eastAsiaTheme="majorEastAsia" w:hAnsiTheme="majorEastAsia" w:hint="eastAsia"/>
          <w:sz w:val="24"/>
          <w:szCs w:val="24"/>
          <w:lang w:eastAsia="ko-KR"/>
        </w:rPr>
        <w:t>궁핍에도</w:t>
      </w:r>
      <w:r w:rsidR="00402613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02613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일체의</w:t>
      </w:r>
      <w:r w:rsidR="00402613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02613">
        <w:rPr>
          <w:rFonts w:asciiTheme="majorEastAsia" w:eastAsiaTheme="majorEastAsia" w:hAnsiTheme="majorEastAsia" w:hint="eastAsia"/>
          <w:sz w:val="24"/>
          <w:szCs w:val="24"/>
          <w:lang w:eastAsia="ko-KR"/>
        </w:rPr>
        <w:t>비결을</w:t>
      </w:r>
      <w:r w:rsidR="00402613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402613">
        <w:rPr>
          <w:rFonts w:asciiTheme="majorEastAsia" w:eastAsiaTheme="majorEastAsia" w:hAnsiTheme="majorEastAsia" w:hint="eastAsia"/>
          <w:sz w:val="24"/>
          <w:szCs w:val="24"/>
          <w:lang w:eastAsia="ko-KR"/>
        </w:rPr>
        <w:t>배웠노라</w:t>
      </w:r>
      <w:proofErr w:type="spellEnd"/>
      <w:r w:rsidR="00402613">
        <w:rPr>
          <w:rFonts w:asciiTheme="majorEastAsia" w:eastAsiaTheme="majorEastAsia" w:hAnsiTheme="majorEastAsia" w:hint="cs"/>
          <w:sz w:val="24"/>
          <w:szCs w:val="24"/>
        </w:rPr>
        <w:t xml:space="preserve"> </w:t>
      </w:r>
    </w:p>
    <w:p w14:paraId="0500E259" w14:textId="49B8C9A4" w:rsidR="00402613" w:rsidRDefault="00402613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cs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 xml:space="preserve">3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내게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능력</w:t>
      </w:r>
      <w:r w:rsidR="00F10BC7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주시는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자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안에서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F10BC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 w:rsidR="00F10BC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F10BC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모든</w:t>
      </w:r>
      <w:r w:rsidR="00F10BC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F10BC7">
        <w:rPr>
          <w:rFonts w:asciiTheme="majorEastAsia" w:eastAsiaTheme="majorEastAsia" w:hAnsiTheme="majorEastAsia" w:hint="eastAsia"/>
          <w:sz w:val="24"/>
          <w:szCs w:val="24"/>
          <w:lang w:eastAsia="ko-KR"/>
        </w:rPr>
        <w:t>것을</w:t>
      </w:r>
      <w:r w:rsidR="00F10BC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F10BC7">
        <w:rPr>
          <w:rFonts w:asciiTheme="majorEastAsia" w:eastAsiaTheme="majorEastAsia" w:hAnsiTheme="majorEastAsia" w:hint="eastAsia"/>
          <w:sz w:val="24"/>
          <w:szCs w:val="24"/>
          <w:lang w:eastAsia="ko-KR"/>
        </w:rPr>
        <w:t>할</w:t>
      </w:r>
      <w:r w:rsidR="00F10BC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F10BC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수</w:t>
      </w:r>
      <w:r w:rsidR="00F10BC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F10BC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있느니라</w:t>
      </w:r>
      <w:proofErr w:type="spellEnd"/>
      <w:r w:rsidR="00F10BC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</w:p>
    <w:p w14:paraId="4DE5ACD1" w14:textId="77777777" w:rsidR="002B03C8" w:rsidRPr="007D29A1" w:rsidRDefault="002B03C8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</w:p>
    <w:p w14:paraId="7BB0F77E" w14:textId="04FB68FD" w:rsidR="00B1640E" w:rsidRDefault="001A7453" w:rsidP="001A7453">
      <w:pPr>
        <w:spacing w:before="200" w:after="0" w:line="264" w:lineRule="auto"/>
        <w:jc w:val="both"/>
        <w:rPr>
          <w:rFonts w:asciiTheme="majorEastAsia" w:eastAsiaTheme="majorEastAsia" w:hAnsiTheme="majorEastAsia" w:cstheme="minorHAnsi"/>
          <w:spacing w:val="8"/>
          <w:kern w:val="2"/>
          <w:sz w:val="24"/>
          <w:szCs w:val="24"/>
          <w:lang w:eastAsia="cs-CZ"/>
          <w14:ligatures w14:val="standardContextual"/>
        </w:rPr>
      </w:pPr>
      <w:r>
        <w:rPr>
          <w:rFonts w:asciiTheme="majorEastAsia" w:eastAsiaTheme="majorEastAsia" w:hAnsiTheme="majorEastAsia" w:cstheme="minorHAnsi"/>
          <w:spacing w:val="8"/>
          <w:kern w:val="2"/>
          <w:sz w:val="24"/>
          <w:szCs w:val="24"/>
          <w:lang w:eastAsia="cs-CZ"/>
          <w14:ligatures w14:val="standardContextual"/>
        </w:rPr>
        <w:t xml:space="preserve">1. </w:t>
      </w:r>
      <w:r w:rsidR="00B1640E" w:rsidRPr="001A7453">
        <w:rPr>
          <w:rFonts w:asciiTheme="majorEastAsia" w:eastAsiaTheme="majorEastAsia" w:hAnsiTheme="majorEastAsia" w:cstheme="minorHAnsi"/>
          <w:spacing w:val="8"/>
          <w:kern w:val="2"/>
          <w:sz w:val="24"/>
          <w:szCs w:val="24"/>
          <w:lang w:eastAsia="cs-CZ"/>
          <w14:ligatures w14:val="standardContextual"/>
        </w:rPr>
        <w:t>Milé sestry, milí brat</w:t>
      </w:r>
      <w:r w:rsidR="00B1640E" w:rsidRPr="001A7453">
        <w:rPr>
          <w:rFonts w:ascii="Calibri" w:eastAsiaTheme="majorEastAsia" w:hAnsi="Calibri" w:cs="Calibri"/>
          <w:spacing w:val="8"/>
          <w:kern w:val="2"/>
          <w:sz w:val="24"/>
          <w:szCs w:val="24"/>
          <w:lang w:eastAsia="cs-CZ"/>
          <w14:ligatures w14:val="standardContextual"/>
        </w:rPr>
        <w:t>ř</w:t>
      </w:r>
      <w:r w:rsidR="00B1640E" w:rsidRPr="001A7453">
        <w:rPr>
          <w:rFonts w:asciiTheme="majorEastAsia" w:eastAsiaTheme="majorEastAsia" w:hAnsiTheme="majorEastAsia" w:cstheme="minorHAnsi"/>
          <w:spacing w:val="8"/>
          <w:kern w:val="2"/>
          <w:sz w:val="24"/>
          <w:szCs w:val="24"/>
          <w:lang w:eastAsia="cs-CZ"/>
          <w14:ligatures w14:val="standardContextual"/>
        </w:rPr>
        <w:t>i,</w:t>
      </w:r>
      <w:r w:rsidR="001A2D49">
        <w:rPr>
          <w:rFonts w:asciiTheme="majorEastAsia" w:eastAsiaTheme="majorEastAsia" w:hAnsiTheme="majorEastAsia" w:cstheme="minorHAnsi"/>
          <w:spacing w:val="8"/>
          <w:kern w:val="2"/>
          <w:sz w:val="24"/>
          <w:szCs w:val="24"/>
          <w:lang w:eastAsia="cs-CZ"/>
          <w14:ligatures w14:val="standardContextual"/>
        </w:rPr>
        <w:t xml:space="preserve"> </w:t>
      </w:r>
    </w:p>
    <w:p w14:paraId="4F138B97" w14:textId="2E11588A" w:rsidR="00B1640E" w:rsidRDefault="00B1640E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  <w:r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všecko mohu v Kristu, který mi dává sílu.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Nedávno jsem s p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ekvapen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 zjistil, 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tento ver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 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anglicky mluv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prost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ed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obl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ben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motiva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heslem. Hojn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sd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na soci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s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ch, sportovci j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oslavuj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zstv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odkazuje se k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mu, kdy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n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komu poda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zvl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dnout 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ro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kol. M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povzbudit k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p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ekon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ek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áž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ek a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posouv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vlastn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hranic. Zd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se, 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born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zapad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 sou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asn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spole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nosti zam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na 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kon. Pro mnoho 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sp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k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es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an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 Kristus jak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si energetick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poj probouzej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lov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ku t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nadp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irozen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schopnosti. S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Kristem dosáhneš vše, na co pomyslíš, nic pro tebe není nemožné, sta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jen se sna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it a v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ěř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it. Hlavn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nena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kej, nevymlouvej se a nepodce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ň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uj se, to s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 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ď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bel t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oslabuje a odv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od vyty</w:t>
      </w:r>
      <w:r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ho c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le! 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Tak zn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:lang w:eastAsia="ko-KR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evangelium v</w:t>
      </w:r>
      <w:r w:rsidRPr="00B1640E">
        <w:rPr>
          <w:rFonts w:ascii="Malgun Gothic" w:eastAsiaTheme="majorEastAsia" w:hAnsi="Malgun Gothic" w:cs="Malgun Gothic"/>
          <w:kern w:val="2"/>
          <w:sz w:val="24"/>
          <w:szCs w:val="24"/>
          <w:lang w:eastAsia="ko-KR"/>
          <w14:ligatures w14:val="standardContextual"/>
        </w:rPr>
        <w:t>í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t</w:t>
      </w:r>
      <w:r w:rsidRPr="00B1640E">
        <w:rPr>
          <w:rFonts w:ascii="Calibri" w:eastAsiaTheme="majorEastAsia" w:hAnsi="Calibri" w:cs="Calibri"/>
          <w:kern w:val="2"/>
          <w:sz w:val="24"/>
          <w:szCs w:val="24"/>
          <w:lang w:eastAsia="ko-KR"/>
          <w14:ligatures w14:val="standardContextual"/>
        </w:rPr>
        <w:t>ě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z</w:t>
      </w:r>
      <w:r w:rsidRPr="00B1640E">
        <w:rPr>
          <w:rFonts w:ascii="Calibri" w:eastAsiaTheme="majorEastAsia" w:hAnsi="Calibri" w:cs="Calibri"/>
          <w:kern w:val="2"/>
          <w:sz w:val="24"/>
          <w:szCs w:val="24"/>
          <w:lang w:eastAsia="ko-KR"/>
          <w14:ligatures w14:val="standardContextual"/>
        </w:rPr>
        <w:t>ů</w:t>
      </w: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.</w:t>
      </w:r>
      <w:r w:rsidR="001A7453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14:paraId="624E581B" w14:textId="432D000C" w:rsidR="00486871" w:rsidRPr="00486871" w:rsidRDefault="00486871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  <w:r>
        <w:rPr>
          <w:rFonts w:asciiTheme="majorEastAsia" w:eastAsiaTheme="majorEastAsia" w:hAnsiTheme="majorEastAsia" w:cstheme="minorHAnsi" w:hint="eastAsia"/>
          <w:spacing w:val="8"/>
          <w:kern w:val="2"/>
          <w:sz w:val="24"/>
          <w:szCs w:val="24"/>
          <w:lang w:eastAsia="ko-KR"/>
          <w14:ligatures w14:val="standardContextual"/>
        </w:rPr>
        <w:t>주 안에서 사랑하는 형제 자매 여러분,</w:t>
      </w:r>
      <w:r>
        <w:rPr>
          <w:rFonts w:asciiTheme="majorEastAsia" w:eastAsiaTheme="majorEastAsia" w:hAnsiTheme="majorEastAsia" w:cstheme="minorHAnsi"/>
          <w:spacing w:val="8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14:paraId="12288352" w14:textId="581F21B2" w:rsidR="001A7453" w:rsidRDefault="00B14653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  <w:r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lastRenderedPageBreak/>
        <w:t>„</w:t>
      </w:r>
      <w:r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내게 능력 주시는 자 안에서 내가 모든 것을 할 수 </w:t>
      </w:r>
      <w:proofErr w:type="spellStart"/>
      <w:r w:rsidR="00D2233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있느니라</w:t>
      </w:r>
      <w:proofErr w:type="spellEnd"/>
      <w:r w:rsidR="00D2233B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“ </w:t>
      </w:r>
      <w:r w:rsidR="00492AC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저는 최근에 이 말씀이 </w:t>
      </w:r>
      <w:r w:rsidR="0065155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영어권 세계에서 </w:t>
      </w:r>
      <w:r w:rsidR="00143AC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성공을 향해 동기를 부여해 주는 </w:t>
      </w:r>
      <w:r w:rsidR="00E91F6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인기 있는 슬로건이라는 것을 알고 </w:t>
      </w:r>
      <w:r w:rsidR="00EA7FC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놀</w:t>
      </w:r>
      <w:r w:rsidR="00143AC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란 </w:t>
      </w:r>
      <w:r w:rsidR="00EA7FC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적이 있습니다.</w:t>
      </w:r>
      <w:r w:rsidR="00EA7FC4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0D751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 말씀은 </w:t>
      </w:r>
      <w:proofErr w:type="spellStart"/>
      <w:r w:rsidR="00DC79D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쏘</w:t>
      </w:r>
      <w:r w:rsidR="000D751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셜</w:t>
      </w:r>
      <w:proofErr w:type="spellEnd"/>
      <w:r w:rsidR="000D751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네트워크에서 널리 공유되고 있으며,</w:t>
      </w:r>
      <w:r w:rsidR="000D7514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0576E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 말씀으로 운동선수들은 그들의 승리를 축하하고,</w:t>
      </w:r>
      <w:r w:rsidR="000576E6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FA5B3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누군가가 </w:t>
      </w:r>
      <w:r w:rsidR="001308A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어려운 일을 해 냈을 때 이 말씀이 </w:t>
      </w:r>
      <w:r w:rsidR="005351B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자주 </w:t>
      </w:r>
      <w:r w:rsidR="001308A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언급되</w:t>
      </w:r>
      <w:r w:rsidR="00BD412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고 있는 것입</w:t>
      </w:r>
      <w:r w:rsidR="001308A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니다.</w:t>
      </w:r>
      <w:r w:rsidR="001308A9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E7F8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 말씀이 장애물을 극복하</w:t>
      </w:r>
      <w:r w:rsidR="003B549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는데 또는</w:t>
      </w:r>
      <w:r w:rsidR="006E7F8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0C24A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자신의 한계를 뛰어넘을 수 있도록</w:t>
      </w:r>
      <w:r w:rsidR="000C24A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0C24A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격려하는 데 사용이 되는 것이지요.</w:t>
      </w:r>
      <w:r w:rsidR="000C24A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. </w:t>
      </w:r>
      <w:r w:rsidR="00E036D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 말씀은 오늘날 성과</w:t>
      </w:r>
      <w:r w:rsidR="005351B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036D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중심 사회와 잘 어울리는 </w:t>
      </w:r>
      <w:r w:rsidR="005F592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말씀인 </w:t>
      </w:r>
      <w:r w:rsidR="00E036D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것 같습니다.</w:t>
      </w:r>
      <w:r w:rsidR="00E036D5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708C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그리스도가 성공을 거둔 많은 사람들에게 </w:t>
      </w:r>
      <w:r w:rsidR="00F93E2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초자연적 능력을 발휘하게 하는</w:t>
      </w:r>
      <w:r w:rsidR="005F592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F93E2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2538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일종의 에너지 음료와 같은 </w:t>
      </w:r>
      <w:r w:rsidR="0094499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것</w:t>
      </w:r>
      <w:r w:rsidR="00E2538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 된 것입니다.</w:t>
      </w:r>
      <w:r w:rsidR="00E2538A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F458A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그리스도와 </w:t>
      </w:r>
      <w:proofErr w:type="spellStart"/>
      <w:r w:rsidR="00F458A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함께라면</w:t>
      </w:r>
      <w:proofErr w:type="spellEnd"/>
      <w:r w:rsidR="00F458A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457AE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마음먹은 </w:t>
      </w:r>
      <w:r w:rsidR="00874A1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모든 것을 </w:t>
      </w:r>
      <w:r w:rsidR="00457AE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할 수 있고</w:t>
      </w:r>
      <w:r w:rsidR="001D23E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457AE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3733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불가능한 것이 없</w:t>
      </w:r>
      <w:r w:rsidR="0001127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다는 것이지요.</w:t>
      </w:r>
      <w:r w:rsidR="0001127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.</w:t>
      </w:r>
      <w:r w:rsidR="00B37336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3733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노력하고 믿기만 하면 </w:t>
      </w:r>
      <w:r w:rsidR="0001127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된다는 것</w:t>
      </w:r>
      <w:r w:rsidR="00293BE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입</w:t>
      </w:r>
      <w:r w:rsidR="00B3733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니다.</w:t>
      </w:r>
      <w:r w:rsidR="00B37336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879E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무엇보다 불평</w:t>
      </w:r>
      <w:r w:rsidR="00293BE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이나 </w:t>
      </w:r>
      <w:r w:rsidR="006879E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변명</w:t>
      </w:r>
      <w:r w:rsidR="007A303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을 </w:t>
      </w:r>
      <w:r w:rsidR="0035462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해서는 안 되</w:t>
      </w:r>
      <w:r w:rsidR="006879E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고,</w:t>
      </w:r>
      <w:r w:rsidR="006879EA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879E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자신을 과소평가하지 말아야 </w:t>
      </w:r>
      <w:r w:rsidR="000D7EE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한다고 주장</w:t>
      </w:r>
      <w:r w:rsidR="006879E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합니다.</w:t>
      </w:r>
      <w:r w:rsidR="006879EA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8537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왜냐하면 </w:t>
      </w:r>
      <w:r w:rsidR="000D7EE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불평이나 변명을 통해</w:t>
      </w:r>
      <w:r w:rsidR="0088537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7A303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마귀</w:t>
      </w:r>
      <w:r w:rsidR="007F1E6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가 당신을 </w:t>
      </w:r>
      <w:r w:rsidR="005E301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연약하게 만들고</w:t>
      </w:r>
      <w:r w:rsidR="001D23E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5E301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C255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이루어야 할 </w:t>
      </w:r>
      <w:r w:rsidR="005E301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목표</w:t>
      </w:r>
      <w:r w:rsidR="002C255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로부터 당신을</w:t>
      </w:r>
      <w:r w:rsidR="005E301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벗어나게 만들기 때문</w:t>
      </w:r>
      <w:r w:rsidR="00C1572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이라는 것</w:t>
      </w:r>
      <w:r w:rsidR="005E301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입니다.</w:t>
      </w:r>
      <w:r w:rsidR="005E3011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237A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이처럼 복음은 </w:t>
      </w:r>
      <w:r w:rsidR="00DD647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오늘날 </w:t>
      </w:r>
      <w:r w:rsidR="003237A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승리를 위한 것이 되었습니다.</w:t>
      </w:r>
      <w:r w:rsidR="003237A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14:paraId="2FE6A74D" w14:textId="77777777" w:rsidR="008B04B1" w:rsidRPr="00B1640E" w:rsidRDefault="008B04B1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</w:p>
    <w:p w14:paraId="3BDF1292" w14:textId="1D38E958" w:rsidR="00B1640E" w:rsidRPr="00B1640E" w:rsidRDefault="001A7453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</w:pPr>
      <w:r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2. 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Osud, který potkal tento verš, je ukázkovým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kladem vytrh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biblick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cit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jejich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vodn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souvislost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Pavlovo slovo nen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ur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eno jen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a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bojuj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m, ale i 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ostatn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m. Je tu pro lidi, kter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se da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kdy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ce,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kdy 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Je tu pro chv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le, kdy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 zvl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me a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ky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ekon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me, ale i pro chv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le, kdy jsme na pokraji sil a neum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me si se sv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ivotem poradit. Pavel filipsk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k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es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any uji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uje o tom,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Kristus je 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nabl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zku za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ech okolnost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tedy i uprost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ed na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ich proher, bolestí a starostí. Kristus není záruka, že se mi poda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hnout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eho, co si usmysl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m. Nen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zra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doping umo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ň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uj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dosko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it co nejd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 nebo ud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lat skv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lou kari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ru. Kristus je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na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ich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ivotech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tomen jako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la, 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ky 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eme ust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r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situace, dobr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i zl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</w:t>
      </w:r>
      <w:r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</w:p>
    <w:p w14:paraId="0448F338" w14:textId="552CDEAD" w:rsidR="001A7453" w:rsidRDefault="00CB41C4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  <w:r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그러나 이 말씀</w:t>
      </w:r>
      <w:r w:rsidR="00CA12B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 그렇게 </w:t>
      </w:r>
      <w:r w:rsidR="005B555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적</w:t>
      </w:r>
      <w:r w:rsidR="00CA12B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용된다면</w:t>
      </w:r>
      <w:r w:rsidR="00BA47C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CA12B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CC219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전후 문맥을 살피지 않고 한 구절만 딱 따서</w:t>
      </w:r>
      <w:r w:rsidR="00BA47C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CC219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F06C4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원하는 상황에 끼</w:t>
      </w:r>
      <w:r w:rsidR="008F6F4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워 맞춘</w:t>
      </w:r>
      <w:r w:rsidR="00BA47C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8F6F4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7933B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잘 못 인용</w:t>
      </w:r>
      <w:r w:rsidR="00246BC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된</w:t>
      </w:r>
      <w:r w:rsidR="007933B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대표적인 예</w:t>
      </w:r>
      <w:r w:rsidR="005B555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가 됩</w:t>
      </w:r>
      <w:r w:rsidR="007933B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니다.</w:t>
      </w:r>
      <w:r w:rsidR="007933B6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43C1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바울의 이 말씀은</w:t>
      </w:r>
      <w:r w:rsidR="00246BC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A43C1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DE3D7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성공하고 승리하는 사람들에게만 해당되는 말씀이 아닙니다.</w:t>
      </w:r>
      <w:r w:rsidR="00DE3D74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994F8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 말씀은 </w:t>
      </w:r>
      <w:r w:rsidR="00DB05D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성공한 사람들 뿐만 아니라</w:t>
      </w:r>
      <w:r w:rsidR="00D84DE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DB05D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성공하지 못 한 사람들을 </w:t>
      </w:r>
      <w:r w:rsidR="0052623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위한 말씀</w:t>
      </w:r>
      <w:r w:rsidR="00FF08E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이기도 합</w:t>
      </w:r>
      <w:r w:rsidR="0052623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니다.</w:t>
      </w:r>
      <w:r w:rsidR="0052623D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E644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 말씀은</w:t>
      </w:r>
      <w:r w:rsidR="00D84DE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2E644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812F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우리가 </w:t>
      </w:r>
      <w:r w:rsidR="007173A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우리 앞을 가로막고 있는 장애물을 </w:t>
      </w:r>
      <w:r w:rsidR="0060057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잘 극복하고 우리의 삶을 잘 살고 있을 때 뿐만 </w:t>
      </w:r>
      <w:r w:rsidR="0060057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lastRenderedPageBreak/>
        <w:t>아니라</w:t>
      </w:r>
      <w:r w:rsidR="003D6F7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39344A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9D74F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우리가 우리의 힘의 한계에 직면하여 우리의 삶을 감당할 수 없을 때도 </w:t>
      </w:r>
      <w:r w:rsidR="00A1154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여전히 우리에게 적용되는 말씀입니다.</w:t>
      </w:r>
      <w:r w:rsidR="00A11545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5284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바울은 빌립보 교인들에게 </w:t>
      </w:r>
      <w:r w:rsidR="002C5FD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그리스도께서 모든 상황 </w:t>
      </w:r>
      <w:r w:rsidR="00654AB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가운데 </w:t>
      </w:r>
      <w:r w:rsidR="002C5FD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즉,</w:t>
      </w:r>
      <w:r w:rsidR="002C5FD5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C5FD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우리의 실패 가운데,</w:t>
      </w:r>
      <w:r w:rsidR="002C5FD5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54AB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우리의 </w:t>
      </w:r>
      <w:r w:rsidR="002C5FD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고통 가운데,</w:t>
      </w:r>
      <w:r w:rsidR="002C5FD5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54AB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우리의 </w:t>
      </w:r>
      <w:r w:rsidR="00807D7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근심 가운데</w:t>
      </w:r>
      <w:r w:rsidR="00654AB1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.. </w:t>
      </w:r>
      <w:r w:rsidR="00654AB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모든 상황 가운데 우리와 함께 하심을 확신시킵니다.</w:t>
      </w:r>
      <w:r w:rsidR="00654AB1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D922B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그리스도는</w:t>
      </w:r>
      <w:r w:rsidR="00F0558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D922B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내가 마음 먹은 대로 </w:t>
      </w:r>
      <w:r w:rsidR="00CC0A3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나에게 모든 것을 성취시켜 주시는 그런 어떤 보장이 아</w:t>
      </w:r>
      <w:r w:rsidR="00EA13E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닙</w:t>
      </w:r>
      <w:r w:rsidR="00CC0A3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니다.</w:t>
      </w:r>
      <w:r w:rsidR="00CC0A3D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010C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그리스도는</w:t>
      </w:r>
      <w:r w:rsidR="0001569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5010C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1C438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내가 가장 멀리 도약할 수 있게 해</w:t>
      </w:r>
      <w:r w:rsidR="001F089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1C438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주</w:t>
      </w:r>
      <w:r w:rsidR="001F089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시</w:t>
      </w:r>
      <w:r w:rsidR="001C438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는 </w:t>
      </w:r>
      <w:r w:rsidR="005D6EA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또는 대단한 경력을 쌓게 해 주</w:t>
      </w:r>
      <w:r w:rsidR="001F089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시</w:t>
      </w:r>
      <w:r w:rsidR="005D6EA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는 그런 </w:t>
      </w:r>
      <w:r w:rsidR="00D22E1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기적</w:t>
      </w:r>
      <w:r w:rsidR="005D6EA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적인</w:t>
      </w:r>
      <w:r w:rsidR="00D22E1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디딤판이 아</w:t>
      </w:r>
      <w:r w:rsidR="00EA13E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닙</w:t>
      </w:r>
      <w:r w:rsidR="00D22E1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니다.</w:t>
      </w:r>
      <w:r w:rsidR="00D22E17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B246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그리스도는</w:t>
      </w:r>
      <w:r w:rsidR="001D053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3B246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나의 다양한 삶</w:t>
      </w:r>
      <w:r w:rsidR="00E3482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의 상황,</w:t>
      </w:r>
      <w:r w:rsidR="00E3482C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3EB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나의 삶의 </w:t>
      </w:r>
      <w:r w:rsidR="00E3482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상황이 좋은 상황이든 나쁜 상황이든</w:t>
      </w:r>
      <w:r w:rsidR="00E3482C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, </w:t>
      </w:r>
      <w:r w:rsidR="00203EB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 모든 삶의 상황</w:t>
      </w:r>
      <w:r w:rsidR="0066687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속</w:t>
      </w:r>
      <w:r w:rsidR="00203EB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에서 견딜 수 있는 </w:t>
      </w:r>
      <w:r w:rsidR="00C14FF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힘을 주심으로써</w:t>
      </w:r>
      <w:r w:rsidR="001D053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C14FF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우리의 삶에 </w:t>
      </w:r>
      <w:proofErr w:type="spellStart"/>
      <w:r w:rsidR="00C14FF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임재하시고</w:t>
      </w:r>
      <w:proofErr w:type="spellEnd"/>
      <w:r w:rsidR="00C14FF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함께 하시는 </w:t>
      </w:r>
      <w:r w:rsidR="00BA5AE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그런 </w:t>
      </w:r>
      <w:r w:rsidR="00C14FF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분이십니다.</w:t>
      </w:r>
      <w:r w:rsidR="00C14FF1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14:paraId="530538EE" w14:textId="77777777" w:rsidR="00EE7F3D" w:rsidRDefault="00EE7F3D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</w:p>
    <w:p w14:paraId="77D84866" w14:textId="2B5C97A8" w:rsidR="00B1640E" w:rsidRDefault="00610613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</w:pPr>
      <w:r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3. 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Situace apoštola Pavla zrovna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zniv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nebyla. Sv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 list psal ve 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bec nebylo jist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jestli se odtud ve zdrav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dostane.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esto si ale nest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uje, pokorn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nese sv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j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 a je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 schopen povzbuzovat sv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bratry a sestry ve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e. To je jist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obdivuhodn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ne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toti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snadno podlehneme pocitu,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na 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 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h zapomn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l, a proto nem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smysl mu 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ovat, ani se 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mu modlit. Rozhodn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neplat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co 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nezabije, to 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R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ny mohou 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lov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ku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ivodit trval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sledky, srazit na zem, nebo dokonce jeho víru udusit. Nouze a strádání nep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ibli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uje 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lov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ka automaticky 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Bohu, jak si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kte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asketicky lad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k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es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mysleli.</w:t>
      </w:r>
      <w:r w:rsidR="001A7453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</w:p>
    <w:p w14:paraId="2A9EDFAC" w14:textId="59CEEEE8" w:rsidR="00487B73" w:rsidRPr="00B1640E" w:rsidRDefault="002B04BB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  <w:r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지금 사도 바울</w:t>
      </w:r>
      <w:r w:rsidR="00902EF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은 호의적인 상황에 처해 있는 것이 아닙니다.</w:t>
      </w:r>
      <w:r w:rsidR="00902EF2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82F6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사도 바울은 지금 이 빌립보서 서신을 감옥에서 쓰고 있는 것이며,</w:t>
      </w:r>
      <w:r w:rsidR="00582F65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C049C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감옥으로부터 </w:t>
      </w:r>
      <w:r w:rsidR="00B3638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건강하게 </w:t>
      </w:r>
      <w:r w:rsidR="00AB5E2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석방될 </w:t>
      </w:r>
      <w:r w:rsidR="00C049C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수 있</w:t>
      </w:r>
      <w:r w:rsidR="004804C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을지</w:t>
      </w:r>
      <w:r w:rsidR="00C049C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B5E2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어</w:t>
      </w:r>
      <w:r w:rsidR="008229F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떤</w:t>
      </w:r>
      <w:r w:rsidR="00AB5E2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D562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확신도 할 수 없는 상황에 처해 있습니다.</w:t>
      </w:r>
      <w:r w:rsidR="00BD5621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C1AC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그럼에도 불구하고 사도 바울은 </w:t>
      </w:r>
      <w:r w:rsidR="002850F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불평하지 않고,</w:t>
      </w:r>
      <w:r w:rsidR="002850F1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850F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묵묵히 </w:t>
      </w:r>
      <w:r w:rsidR="00762AA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 상황을 견디며</w:t>
      </w:r>
      <w:r w:rsidR="002850F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2850F1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D772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오히려 믿음의 형제자매들을 격려하고 있는 것입니다.</w:t>
      </w:r>
      <w:r w:rsidR="00ED772D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916B8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이는 참으로 놀라운 일입니다.</w:t>
      </w:r>
      <w:r w:rsidR="00916B8D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9D192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불행하게도 우리는</w:t>
      </w:r>
      <w:r w:rsidR="00B74C8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9D192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하나님께서 우리를 잊으셨다는 </w:t>
      </w:r>
      <w:r w:rsidR="006B55E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생각에 자주 사로잡힙니다.</w:t>
      </w:r>
      <w:r w:rsidR="006B55E7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B5A1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이런 생각으로 인해</w:t>
      </w:r>
      <w:r w:rsidR="00B74C8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AB5A1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우리는 더 이상 </w:t>
      </w:r>
      <w:r w:rsidR="00E91E3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하나님을 신뢰하거나 하나님께 기도하지 않습니다.</w:t>
      </w:r>
      <w:r w:rsidR="00E91E34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7221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고난이 유익이라는 말씀이 있습니다마는</w:t>
      </w:r>
      <w:r w:rsidR="0067221C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, </w:t>
      </w:r>
      <w:r w:rsidR="000E3EE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그러나 다양한 삶의 </w:t>
      </w:r>
      <w:r w:rsidR="00ED0BE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고통</w:t>
      </w:r>
      <w:r w:rsidR="000E3EE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은 우리에게 흔적을 남기</w:t>
      </w:r>
      <w:r w:rsidR="00E965C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기도 하</w:t>
      </w:r>
      <w:r w:rsidR="000E3EE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고,</w:t>
      </w:r>
      <w:r w:rsidR="000E3EE2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0E3EE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우리를 </w:t>
      </w:r>
      <w:r w:rsidR="00A65C4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쓰러뜨리기도 하고,</w:t>
      </w:r>
      <w:r w:rsidR="00A65C47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65C4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우리의 믿음을 빼앗아 가기도 합니다.</w:t>
      </w:r>
      <w:r w:rsidR="00A65C47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proofErr w:type="spellStart"/>
      <w:r w:rsidR="00A2523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금욕주의적인</w:t>
      </w:r>
      <w:proofErr w:type="spellEnd"/>
      <w:r w:rsidR="00A2523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그리스도인들이 생각하는 것처럼</w:t>
      </w:r>
      <w:r w:rsidR="0022212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A2523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CF0FB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위기 상황이나 고난이 </w:t>
      </w:r>
      <w:r w:rsidR="0014511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우리</w:t>
      </w:r>
      <w:r w:rsidR="00EA720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가</w:t>
      </w:r>
      <w:r w:rsidR="0014511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자동적으로 하나님께 더 가까이 </w:t>
      </w:r>
      <w:r w:rsidR="0068681A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갈 수 있도록 해 주는 것은 아닙니다.</w:t>
      </w:r>
      <w:r w:rsidR="0068681A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14:paraId="2B1BD030" w14:textId="77777777" w:rsidR="001A7453" w:rsidRDefault="001A7453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</w:p>
    <w:p w14:paraId="3F5E5755" w14:textId="0ECD0C8E" w:rsidR="00B1640E" w:rsidRDefault="00610613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</w:pPr>
      <w:r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4. 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Ovšem nejen nouze a nebezpe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ale tak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prav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opak, toti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dostatek a nadbytek mohou b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pro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ru velkou zkou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kou a ohro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m. Bohat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nasycen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snadno propadne dojmu,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Boha 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ni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emu nepot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ebuje, proto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si vysta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i bez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j. Anebo se jeho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 za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ne to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it 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jen kolem jeho majetku, chce 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le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 a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c, a 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sto Boha tak za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ne slou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it mamonu. Nejhor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kdy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takov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lov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opojen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sebou samotn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estane myslet na sv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bli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kte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takto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nejsou. </w:t>
      </w:r>
    </w:p>
    <w:p w14:paraId="7F16CA07" w14:textId="3E75C71A" w:rsidR="001A7453" w:rsidRDefault="00B76A6D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  <w:r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위기 상황</w:t>
      </w:r>
      <w:r w:rsidR="004B1C4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위한한 상황 뿐만 아니라 반대로 </w:t>
      </w:r>
      <w:r w:rsidR="00653D6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풍요로움과 부유함이 </w:t>
      </w:r>
      <w:r w:rsidR="004B1C4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신앙에 큰 시험이자 위협이 될 수 있습니다.</w:t>
      </w:r>
      <w:r w:rsidR="004B1C4B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6179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부유하고 풍요로운 신자는 </w:t>
      </w:r>
      <w:r w:rsidR="00B9695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하나님 없이도 그다지 필요한 것이 없기 때문에 </w:t>
      </w:r>
      <w:r w:rsidR="006114B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하나님이 </w:t>
      </w:r>
      <w:r w:rsidR="00205A7D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나의</w:t>
      </w:r>
      <w:r w:rsidR="00A1326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일</w:t>
      </w:r>
      <w:r w:rsidR="006114B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에 </w:t>
      </w:r>
      <w:r w:rsidR="003D790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더 이상 </w:t>
      </w:r>
      <w:r w:rsidR="00A1326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필요</w:t>
      </w:r>
      <w:r w:rsidR="00D56EB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할 것 같지</w:t>
      </w:r>
      <w:r w:rsidR="005267D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는</w:t>
      </w:r>
      <w:r w:rsidR="00D56EB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않</w:t>
      </w:r>
      <w:r w:rsidR="00A1326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다는 생각에 쉽게 빠질 수 있습니다.</w:t>
      </w:r>
      <w:r w:rsidR="00A13260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D7795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그래서 그</w:t>
      </w:r>
      <w:r w:rsidR="0021129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의 삶은 이제 점점 그의 소유물을 중심으로 돌아가기 시작합니다.</w:t>
      </w:r>
      <w:r w:rsidR="00211298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C0E4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그는 </w:t>
      </w:r>
      <w:r w:rsidR="001B34B3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끊임없이 </w:t>
      </w:r>
      <w:r w:rsidR="006C0E4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점점 더 </w:t>
      </w:r>
      <w:r w:rsidR="000847D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많은 것을 소유하길 원하게 되고</w:t>
      </w:r>
      <w:r w:rsidR="00C5526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0847D8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82EF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이제 하나님 대신 </w:t>
      </w:r>
      <w:proofErr w:type="spellStart"/>
      <w:r w:rsidR="00A82EF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맘몬을</w:t>
      </w:r>
      <w:proofErr w:type="spellEnd"/>
      <w:r w:rsidR="00A82EF9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섬기기 시작할 것입니다.</w:t>
      </w:r>
      <w:r w:rsidR="00A82EF9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0D06E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 삶의 가장 </w:t>
      </w:r>
      <w:r w:rsidR="00BF366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큰 비극</w:t>
      </w:r>
      <w:r w:rsidR="000D06E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은 </w:t>
      </w:r>
      <w:r w:rsidR="008067C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스스로의 성공에 취해 주변의 어려운 이웃을 </w:t>
      </w:r>
      <w:r w:rsidR="00F2718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전혀 </w:t>
      </w:r>
      <w:r w:rsidR="00BF366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돌보지 않는다는 것입니다.</w:t>
      </w:r>
      <w:r w:rsidR="00BF366C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14:paraId="7013ABC2" w14:textId="77777777" w:rsidR="00BB05FC" w:rsidRDefault="00BB05FC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</w:p>
    <w:p w14:paraId="21492F79" w14:textId="285160BC" w:rsidR="00B1640E" w:rsidRDefault="00610613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</w:pPr>
      <w:r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5. 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 tomu, aby nás r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situace neodvedly od Boha a nerozvr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tily 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ivot, abychom dok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zali st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zliv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mat dobr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i zl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tomu je ov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em nutn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dozr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t, nejde to hned a samo od sebe. </w:t>
      </w:r>
      <w:r w:rsidR="00B1640E"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Nau</w:t>
      </w:r>
      <w:r w:rsidR="00B1640E" w:rsidRPr="00B1640E">
        <w:rPr>
          <w:rFonts w:ascii="Calibri" w:eastAsiaTheme="majorEastAsia" w:hAnsi="Calibri" w:cs="Calibri"/>
          <w:i/>
          <w:iCs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il jsem se b</w:t>
      </w:r>
      <w:r w:rsidR="00B1640E" w:rsidRPr="00B1640E">
        <w:rPr>
          <w:rFonts w:ascii="Malgun Gothic" w:eastAsiaTheme="majorEastAsia" w:hAnsi="Malgun Gothic" w:cs="Malgun Gothic"/>
          <w:i/>
          <w:iCs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t spokojen s</w:t>
      </w:r>
      <w:r w:rsidR="00B1640E" w:rsidRPr="00B1640E">
        <w:rPr>
          <w:rFonts w:ascii="Malgun Gothic" w:eastAsiaTheme="majorEastAsia" w:hAnsi="Malgun Gothic" w:cs="Malgun Gothic"/>
          <w:i/>
          <w:iCs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Malgun Gothic" w:eastAsiaTheme="majorEastAsia" w:hAnsi="Malgun Gothic" w:cs="Malgun Gothic"/>
          <w:i/>
          <w:iCs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m, co m</w:t>
      </w:r>
      <w:r w:rsidR="00B1640E" w:rsidRPr="00B1640E">
        <w:rPr>
          <w:rFonts w:ascii="Malgun Gothic" w:eastAsiaTheme="majorEastAsia" w:hAnsi="Malgun Gothic" w:cs="Malgun Gothic"/>
          <w:i/>
          <w:iCs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m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, 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Pavel. Tak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tento ver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by se ov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em tak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dal snadno zneu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t. Pavel tu toti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slovo </w:t>
      </w:r>
      <w:r w:rsidR="00B1640E" w:rsidRPr="00B1640E">
        <w:rPr>
          <w:rFonts w:ascii="Malgun Gothic" w:eastAsia="Malgun Gothic" w:hAnsi="Malgun Gothic" w:cs="Malgun Gothic" w:hint="eastAsia"/>
          <w:kern w:val="2"/>
          <w:sz w:val="24"/>
          <w:szCs w:val="24"/>
          <w14:ligatures w14:val="standardContextual"/>
        </w:rPr>
        <w:t>„</w:t>
      </w:r>
      <w:proofErr w:type="spellStart"/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autark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</w:t>
      </w:r>
      <w:proofErr w:type="spellEnd"/>
      <w:r w:rsidR="00B1640E" w:rsidRPr="00B1640E">
        <w:rPr>
          <w:rFonts w:ascii="Malgun Gothic" w:eastAsia="Malgun Gothic" w:hAnsi="Malgun Gothic" w:cs="Malgun Gothic" w:hint="eastAsia"/>
          <w:kern w:val="2"/>
          <w:sz w:val="24"/>
          <w:szCs w:val="24"/>
          <w14:ligatures w14:val="standardContextual"/>
        </w:rPr>
        <w:t>“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kter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bylo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jist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intelektu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kruz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ó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Autarkie znamen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doslova sob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sta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nost. To bylo heslo stoick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filozofie. Ozna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ovala se tak schopnost co mo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nejv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 se odpoutat od vn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danost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okolnost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nenechat se jimi nijak ovliv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ň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ovat, b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na nich nez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visl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Sob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sta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lov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 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ivotu 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nic nepot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ebuje, a proto tak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astn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kdy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mu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eho nedost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jeho pot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eba nen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uspokojena. Setrv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naprost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klidu a spokojenosti, 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je kolem cokoli. Je ot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zkou, jestli se k takov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to autarkii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mu filozofovi skute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poda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ilo dopracovat.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pon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kud obm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podob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ide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lem sob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sta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nosti setk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me i dnes.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 pr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spo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tom,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se mi poda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natolik finan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zajistit,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nikoho nepot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ebuji a na nikoho nejsem odk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n. </w:t>
      </w:r>
    </w:p>
    <w:p w14:paraId="48DC4638" w14:textId="579FA5E1" w:rsidR="00885A0E" w:rsidRPr="00D9647C" w:rsidRDefault="000B4F19" w:rsidP="001A7453">
      <w:pPr>
        <w:spacing w:before="200" w:after="0" w:line="264" w:lineRule="auto"/>
        <w:jc w:val="both"/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</w:pPr>
      <w:r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lastRenderedPageBreak/>
        <w:t xml:space="preserve">다양한 삶의 상황들이 </w:t>
      </w:r>
      <w:r w:rsidR="00E60754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우리를 하나님으로부터 멀어지게 </w:t>
      </w:r>
      <w:r w:rsidR="00887CF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하지 못하도록</w:t>
      </w:r>
      <w:r w:rsidR="00362FD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F33A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그리고</w:t>
      </w:r>
      <w:r w:rsidR="00546E5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DE0FF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삶의 </w:t>
      </w:r>
      <w:r w:rsidR="00D233C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상황</w:t>
      </w:r>
      <w:r w:rsidR="00DE0FF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들</w:t>
      </w:r>
      <w:r w:rsidR="00D233C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 좋든 나쁘든 그 모든 </w:t>
      </w:r>
      <w:r w:rsidR="00C71DD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삶의 </w:t>
      </w:r>
      <w:r w:rsidR="00D233C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상황들</w:t>
      </w:r>
      <w:r w:rsidR="00DE0FF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 우리를 </w:t>
      </w:r>
      <w:r w:rsidR="00887CF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무너뜨리지 못하도록 </w:t>
      </w:r>
      <w:r w:rsidR="005F33A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우리는 </w:t>
      </w:r>
      <w:r w:rsidR="005A67E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물론 </w:t>
      </w:r>
      <w:r w:rsidR="005F33A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성숙해</w:t>
      </w:r>
      <w:r w:rsidR="005A67E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가야 합니다.</w:t>
      </w:r>
      <w:r w:rsidR="005A67E7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20C2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그럼에도 불구하고</w:t>
      </w:r>
      <w:r w:rsidR="007E3F21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520C2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D921E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하루 아침에 그리고 우리 스스로</w:t>
      </w:r>
      <w:r w:rsidR="0009473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D921E7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7847B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그러한 성숙을 이룰 수 없습니다.</w:t>
      </w:r>
      <w:r w:rsidR="007847BF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B1EC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사도 바울은</w:t>
      </w:r>
      <w:r w:rsidR="0009473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6B1EC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나는 내가 가진 것에 만족하는 법을 배웠다고 말합니다.</w:t>
      </w:r>
      <w:r w:rsidR="006B1EC0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B78C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여기 </w:t>
      </w:r>
      <w:r w:rsidR="00246389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‚</w:t>
      </w:r>
      <w:r w:rsidR="00AB78C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만족하는 </w:t>
      </w:r>
      <w:r w:rsidR="0080708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법</w:t>
      </w:r>
      <w:r w:rsidR="00246389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‘</w:t>
      </w:r>
      <w:r w:rsidR="0080708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을 </w:t>
      </w:r>
      <w:r w:rsidR="00DF343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배웠다.</w:t>
      </w:r>
      <w:r w:rsidR="00DF343F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. </w:t>
      </w:r>
      <w:r w:rsidR="00DF343F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에서 </w:t>
      </w:r>
      <w:r w:rsidR="00C53EB6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‚</w:t>
      </w:r>
      <w:r w:rsidR="00C53EB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만족하는 법</w:t>
      </w:r>
      <w:r w:rsidR="00C53EB6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‘</w:t>
      </w:r>
      <w:r w:rsidR="00C53EB6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이라는 </w:t>
      </w:r>
      <w:r w:rsidR="00995BF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단어</w:t>
      </w:r>
      <w:r w:rsidR="00E0086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도 </w:t>
      </w:r>
      <w:r w:rsidR="007C7B3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잘 못 사용되어 </w:t>
      </w:r>
      <w:r w:rsidR="006C7565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온 예가 많습</w:t>
      </w:r>
      <w:r w:rsidR="007C7B3B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니다.</w:t>
      </w:r>
      <w:r w:rsidR="007C7B3B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DF08F2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바울은 </w:t>
      </w:r>
      <w:r w:rsidR="00246389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‚</w:t>
      </w:r>
      <w:r w:rsidR="0006759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만족하는 법</w:t>
      </w:r>
      <w:r w:rsidR="00246389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‘</w:t>
      </w:r>
      <w:r w:rsidR="0006759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이라는 단어로</w:t>
      </w:r>
      <w:r w:rsidR="00B97F3E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06759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그 당시 특정 지식인들 사이에서 유행</w:t>
      </w:r>
      <w:r w:rsidR="00845F0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하</w:t>
      </w:r>
      <w:r w:rsidR="0006759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던 단어인 </w:t>
      </w:r>
      <w:r w:rsidR="00067590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„</w:t>
      </w:r>
      <w:proofErr w:type="spellStart"/>
      <w:r w:rsidR="00067590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a</w:t>
      </w:r>
      <w:r w:rsidR="00067590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u</w:t>
      </w:r>
      <w:r w:rsidR="00D9647C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tark</w:t>
      </w:r>
      <w:r w:rsidR="00D9647C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>é</w:t>
      </w:r>
      <w:r w:rsidR="00D9647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s</w:t>
      </w:r>
      <w:proofErr w:type="spellEnd"/>
      <w:r w:rsidR="00D9647C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>“</w:t>
      </w:r>
      <w:r w:rsidR="00D9647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라는</w:t>
      </w:r>
      <w:r w:rsidR="00D9647C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D9647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단어를</w:t>
      </w:r>
      <w:r w:rsidR="00D9647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D9647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사용했습니다</w:t>
      </w:r>
      <w:r w:rsidR="00D9647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.</w:t>
      </w:r>
      <w:r w:rsidR="00D9647C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4B02DC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„</w:t>
      </w:r>
      <w:proofErr w:type="spellStart"/>
      <w:r w:rsidR="004B02DC">
        <w:rPr>
          <w:rFonts w:asciiTheme="majorEastAsia" w:eastAsiaTheme="majorEastAsia" w:hAnsi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a</w:t>
      </w:r>
      <w:r w:rsidR="004B02DC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utark</w:t>
      </w:r>
      <w:r w:rsidR="004B02DC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>é</w:t>
      </w:r>
      <w:r w:rsidR="004B02D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s</w:t>
      </w:r>
      <w:proofErr w:type="spellEnd"/>
      <w:r w:rsidR="004B02DC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>“</w:t>
      </w:r>
      <w:r w:rsidR="004B02D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라는</w:t>
      </w:r>
      <w:r w:rsidR="004B02DC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4B02D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단어</w:t>
      </w:r>
      <w:r w:rsidR="005824A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는</w:t>
      </w:r>
      <w:r w:rsidR="005824A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824A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문자</w:t>
      </w:r>
      <w:r w:rsidR="005824A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824A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그대로</w:t>
      </w:r>
      <w:r w:rsidR="00B94E7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4E7AAF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>‚</w:t>
      </w:r>
      <w:r w:rsidR="004E7AAF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스스로</w:t>
      </w:r>
      <w:r w:rsidR="004E7AAF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4E7AAF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족함</w:t>
      </w:r>
      <w:r w:rsidR="004E7AAF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>‘</w:t>
      </w:r>
      <w:r w:rsidR="00F2629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을</w:t>
      </w:r>
      <w:r w:rsidR="00F2629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8206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뜻하는</w:t>
      </w:r>
      <w:r w:rsidR="00A8206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8206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단어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인데</w:t>
      </w:r>
      <w:r w:rsidR="00B97F3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단어는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스토아철학의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모토였습니다</w:t>
      </w:r>
      <w:r w:rsidR="0063057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.</w:t>
      </w:r>
      <w:r w:rsidR="00630574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이는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외부의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주어진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상황과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환경으로부터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최대한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벗어나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E92EF7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어떤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proofErr w:type="spellStart"/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식으로든지</w:t>
      </w:r>
      <w:proofErr w:type="spellEnd"/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영향을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받지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않고</w:t>
      </w:r>
      <w:r w:rsidR="00E92EF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E92EF7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F764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독립적으로</w:t>
      </w:r>
      <w:r w:rsidR="008F764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013C77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서</w:t>
      </w:r>
      <w:r w:rsidR="008F764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는</w:t>
      </w:r>
      <w:r w:rsidR="008F764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F764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것을</w:t>
      </w:r>
      <w:r w:rsidR="008F764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F764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의미합니다</w:t>
      </w:r>
      <w:r w:rsidR="008F764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.</w:t>
      </w:r>
      <w:r w:rsidR="008F764D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스스로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족함으로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들어간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사람은</w:t>
      </w:r>
      <w:r w:rsidR="00A5277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삶을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위해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필요한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것이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거의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없는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사람입니다</w:t>
      </w:r>
      <w:r w:rsidR="002053B1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.</w:t>
      </w:r>
      <w:r w:rsidR="002053B1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그렇기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때문에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무언가를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얻지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못</w:t>
      </w:r>
      <w:r w:rsidR="007761F5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해도</w:t>
      </w:r>
      <w:r w:rsidR="007761F5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7761F5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또는</w:t>
      </w:r>
      <w:r w:rsidR="00332E1B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필요</w:t>
      </w:r>
      <w:r w:rsidR="007761F5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가</w:t>
      </w:r>
      <w:r w:rsidR="007761F5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충족되지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않아도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불행하지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않습니다</w:t>
      </w:r>
      <w:r w:rsidR="00CB2E42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.</w:t>
      </w:r>
      <w:r w:rsidR="00CB2E42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9E08BF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이런</w:t>
      </w:r>
      <w:r w:rsidR="009E08BF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9E08BF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사람은</w:t>
      </w:r>
      <w:r w:rsidR="009E08BF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D4BE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주변에서</w:t>
      </w:r>
      <w:r w:rsidR="008D4BE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D4BE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무슨</w:t>
      </w:r>
      <w:r w:rsidR="008D4BE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D4BE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일이</w:t>
      </w:r>
      <w:r w:rsidR="008D4BE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D4BE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일어나든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지</w:t>
      </w:r>
      <w:r w:rsidR="008D4BE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만족하며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평온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가운데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머무를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수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있</w:t>
      </w:r>
      <w:r w:rsidR="00421179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다고</w:t>
      </w:r>
      <w:r w:rsidR="00421179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421179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주장합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니다</w:t>
      </w:r>
      <w:r w:rsidR="00EB795E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.</w:t>
      </w:r>
      <w:r w:rsidR="00EB795E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그러나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실제로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어떤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철학자가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그러한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경지에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올랐는지는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알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수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855AA6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없</w:t>
      </w:r>
      <w:r w:rsidR="00237F5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지만</w:t>
      </w:r>
      <w:r w:rsidR="00237F5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237F54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FD6F69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그럼에도</w:t>
      </w:r>
      <w:r w:rsidR="00FD6F69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FD6F69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불구하고</w:t>
      </w:r>
      <w:r w:rsidR="00237F5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A71DC5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>‚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스스로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족함</w:t>
      </w:r>
      <w:r w:rsidR="00A71DC5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>‘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이라는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그러한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이상은</w:t>
      </w:r>
      <w:r w:rsidR="004757EA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다소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변형된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형태로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512923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오늘날까지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남아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있습니다</w:t>
      </w:r>
      <w:r w:rsidR="00B8070C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.</w:t>
      </w:r>
      <w:r w:rsidR="00B8070C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오늘날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사람들은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경제적으로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누구의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도움도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필요치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않고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누구에게도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의존하지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않을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만큼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독립적이면</w:t>
      </w:r>
      <w:r w:rsidR="00B27384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그러한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삶을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성공적인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삶이라고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말합니다</w:t>
      </w:r>
      <w:r w:rsidR="003630BD">
        <w:rPr>
          <w:rFonts w:eastAsiaTheme="majorEastAsia" w:cs="Times New Roman" w:hint="eastAsia"/>
          <w:kern w:val="2"/>
          <w:sz w:val="24"/>
          <w:szCs w:val="24"/>
          <w:lang w:eastAsia="ko-KR"/>
          <w14:ligatures w14:val="standardContextual"/>
        </w:rPr>
        <w:t>.</w:t>
      </w:r>
      <w:r w:rsidR="003630BD">
        <w:rPr>
          <w:rFonts w:eastAsia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14:paraId="1B687215" w14:textId="77777777" w:rsidR="00A72AC4" w:rsidRDefault="00A72AC4" w:rsidP="001A7453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</w:p>
    <w:p w14:paraId="0FAEF566" w14:textId="3013F897" w:rsidR="00B1640E" w:rsidRDefault="00610613" w:rsidP="00885A0E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</w:pPr>
      <w:r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6</w:t>
      </w:r>
      <w:r w:rsidR="00F155FF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. 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Apoštol Pavel rozhodn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takto sob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sta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b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necht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l. Sice dok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zal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i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nedostatku, ale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esto byl vd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radoval se, kdy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ho jeho brat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 a sestry 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Filip hmotn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podporovali. K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es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ansk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postojem nen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vypjat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individualismus, tedy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esv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ka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lov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 se mus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postarat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edev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o sebe a tak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nikomu nic nedlu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it. Nejsme izolovan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mi ostrovy, ale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ijeme ve spole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enstv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pat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tak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pomoc a solidarita. Lidi okolo nem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me ch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pat jako otravnou konkurenci, kterou je nutn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porazit, ale jako své bližní.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kdy pot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ebuj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moji bli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m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kdy pot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ebuji jejich pomoc 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To nen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douc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stav, kter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 nutn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ekonat, ale Bo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r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lov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kem.</w:t>
      </w:r>
      <w:r w:rsidR="00885A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</w:p>
    <w:p w14:paraId="1E5C9716" w14:textId="4B0C2DF9" w:rsidR="00E25BDC" w:rsidRDefault="0032012D" w:rsidP="00E25BDC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>그러나 사도 바울</w:t>
      </w:r>
      <w:r w:rsidR="00DB0175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 xml:space="preserve">이 </w:t>
      </w:r>
      <w:r w:rsidR="00E25BDC">
        <w:rPr>
          <w:rFonts w:asciiTheme="majorEastAsia" w:eastAsiaTheme="majorEastAsia" w:hAnsiTheme="majorEastAsia" w:hint="eastAsia"/>
          <w:sz w:val="24"/>
          <w:szCs w:val="24"/>
          <w:lang w:eastAsia="ko-KR"/>
        </w:rPr>
        <w:t>어떠한</w:t>
      </w:r>
      <w:r w:rsidR="00E25BDC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E25BDC">
        <w:rPr>
          <w:rFonts w:asciiTheme="majorEastAsia" w:eastAsiaTheme="majorEastAsia" w:hAnsiTheme="majorEastAsia" w:hint="eastAsia"/>
          <w:sz w:val="24"/>
          <w:szCs w:val="24"/>
          <w:lang w:eastAsia="ko-KR"/>
        </w:rPr>
        <w:t>형편에든지</w:t>
      </w:r>
      <w:proofErr w:type="spellEnd"/>
      <w:r w:rsidR="00E25BDC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25BDC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 w:rsidR="00E25BDC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25BDC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자족하기를</w:t>
      </w:r>
      <w:r w:rsidR="00E25BDC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E25BDC">
        <w:rPr>
          <w:rFonts w:asciiTheme="majorEastAsia" w:eastAsiaTheme="majorEastAsia" w:hAnsiTheme="majorEastAsia" w:hint="eastAsia"/>
          <w:sz w:val="24"/>
          <w:szCs w:val="24"/>
          <w:lang w:eastAsia="ko-KR"/>
        </w:rPr>
        <w:t>배웠노</w:t>
      </w:r>
      <w:r w:rsidR="00714CDD">
        <w:rPr>
          <w:rFonts w:asciiTheme="majorEastAsia" w:eastAsiaTheme="majorEastAsia" w:hAnsiTheme="majorEastAsia" w:hint="eastAsia"/>
          <w:sz w:val="24"/>
          <w:szCs w:val="24"/>
          <w:lang w:eastAsia="ko-KR"/>
        </w:rPr>
        <w:t>라</w:t>
      </w:r>
      <w:proofErr w:type="spellEnd"/>
      <w:r w:rsidR="00714CD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했을 때 </w:t>
      </w:r>
      <w:r w:rsidR="00714CDD">
        <w:rPr>
          <w:rFonts w:asciiTheme="majorEastAsia" w:eastAsiaTheme="majorEastAsia" w:hAnsiTheme="majorEastAsia"/>
          <w:sz w:val="24"/>
          <w:szCs w:val="24"/>
          <w:lang w:eastAsia="ko-KR"/>
        </w:rPr>
        <w:t>‚</w:t>
      </w:r>
      <w:r w:rsidR="00714CD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스스로 족함</w:t>
      </w:r>
      <w:r w:rsidR="00714CDD">
        <w:rPr>
          <w:rFonts w:asciiTheme="majorEastAsia" w:eastAsiaTheme="majorEastAsia" w:hAnsiTheme="majorEastAsia"/>
          <w:sz w:val="24"/>
          <w:szCs w:val="24"/>
          <w:lang w:eastAsia="ko-KR"/>
        </w:rPr>
        <w:t>‘</w:t>
      </w:r>
      <w:r w:rsidR="00A2767E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A2767E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이런 것</w:t>
      </w:r>
      <w:r w:rsidR="00714CD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을 </w:t>
      </w:r>
      <w:r w:rsidR="00A91331">
        <w:rPr>
          <w:rFonts w:asciiTheme="majorEastAsia" w:eastAsiaTheme="majorEastAsia" w:hAnsiTheme="majorEastAsia" w:hint="eastAsia"/>
          <w:sz w:val="24"/>
          <w:szCs w:val="24"/>
          <w:lang w:eastAsia="ko-KR"/>
        </w:rPr>
        <w:t>염두에 둔 것이 아님이 분명합니다.</w:t>
      </w:r>
      <w:r w:rsidR="00A91331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93098A">
        <w:rPr>
          <w:rFonts w:asciiTheme="majorEastAsia" w:eastAsiaTheme="majorEastAsia" w:hAnsiTheme="majorEastAsia" w:hint="eastAsia"/>
          <w:sz w:val="24"/>
          <w:szCs w:val="24"/>
          <w:lang w:eastAsia="ko-KR"/>
        </w:rPr>
        <w:t>그는 가난에 처할 줄도 알았지만</w:t>
      </w:r>
      <w:r w:rsidR="007C147F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93098A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</w:t>
      </w:r>
      <w:r w:rsidR="00D01701">
        <w:rPr>
          <w:rFonts w:asciiTheme="majorEastAsia" w:eastAsiaTheme="majorEastAsia" w:hAnsiTheme="majorEastAsia" w:hint="eastAsia"/>
          <w:sz w:val="24"/>
          <w:szCs w:val="24"/>
          <w:lang w:eastAsia="ko-KR"/>
        </w:rPr>
        <w:t>빌립보 교회 형제자매들이 물질적으로 그를 지원해 줬을 때</w:t>
      </w:r>
      <w:r w:rsidR="007C147F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D01701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</w:t>
      </w:r>
      <w:r w:rsidR="0025181C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그는 그것에 대해 </w:t>
      </w:r>
      <w:r w:rsidR="0025181C">
        <w:rPr>
          <w:rFonts w:asciiTheme="majorEastAsia" w:eastAsiaTheme="majorEastAsia" w:hAnsiTheme="majorEastAsia" w:hint="eastAsia"/>
          <w:sz w:val="24"/>
          <w:szCs w:val="24"/>
          <w:lang w:eastAsia="ko-KR"/>
        </w:rPr>
        <w:lastRenderedPageBreak/>
        <w:t>고마워하고 기뻐했습니다.</w:t>
      </w:r>
      <w:r w:rsidR="0025181C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556B33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기독교인의 태도는 </w:t>
      </w:r>
      <w:r w:rsidR="00616472">
        <w:rPr>
          <w:rFonts w:asciiTheme="majorEastAsia" w:eastAsiaTheme="majorEastAsia" w:hAnsiTheme="majorEastAsia" w:hint="eastAsia"/>
          <w:sz w:val="24"/>
          <w:szCs w:val="24"/>
          <w:lang w:eastAsia="ko-KR"/>
        </w:rPr>
        <w:t>냉철한 개인주의 즉,</w:t>
      </w:r>
      <w:r w:rsidR="00616472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616472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각자는 </w:t>
      </w:r>
      <w:r w:rsidR="00510DF1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먼저 </w:t>
      </w:r>
      <w:r w:rsidR="00A07E9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자기자신을 돌봐야 하며 누구에게도 빚지면 안된다는 </w:t>
      </w:r>
      <w:r w:rsidR="0061381F">
        <w:rPr>
          <w:rFonts w:asciiTheme="majorEastAsia" w:eastAsiaTheme="majorEastAsia" w:hAnsiTheme="majorEastAsia" w:hint="eastAsia"/>
          <w:sz w:val="24"/>
          <w:szCs w:val="24"/>
          <w:lang w:eastAsia="ko-KR"/>
        </w:rPr>
        <w:t>그러한 확신</w:t>
      </w:r>
      <w:r w:rsidR="00F9507C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 아닙니다.</w:t>
      </w:r>
      <w:r w:rsidR="00F9507C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F60832">
        <w:rPr>
          <w:rFonts w:asciiTheme="majorEastAsia" w:eastAsiaTheme="majorEastAsia" w:hAnsiTheme="majorEastAsia" w:hint="eastAsia"/>
          <w:sz w:val="24"/>
          <w:szCs w:val="24"/>
          <w:lang w:eastAsia="ko-KR"/>
        </w:rPr>
        <w:t>우리는 고립된 섬에</w:t>
      </w:r>
      <w:r w:rsidR="00DA620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서</w:t>
      </w:r>
      <w:r w:rsidR="00F60832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격리된 </w:t>
      </w:r>
      <w:r w:rsidR="00C1471C">
        <w:rPr>
          <w:rFonts w:asciiTheme="majorEastAsia" w:eastAsiaTheme="majorEastAsia" w:hAnsiTheme="majorEastAsia" w:hint="eastAsia"/>
          <w:sz w:val="24"/>
          <w:szCs w:val="24"/>
          <w:lang w:eastAsia="ko-KR"/>
        </w:rPr>
        <w:t>삶을 살아가는 것이 아니라</w:t>
      </w:r>
      <w:r w:rsidR="006A4338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C1471C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나눔과 도움과 연대가 있는 공동체에서 살아가고 있습니다.</w:t>
      </w:r>
      <w:r w:rsidR="00C1471C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3C0D29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우리는 주변의 사람들을 반드시 이겨야 하는 </w:t>
      </w:r>
      <w:r w:rsidR="00DD2699">
        <w:rPr>
          <w:rFonts w:asciiTheme="majorEastAsia" w:eastAsiaTheme="majorEastAsia" w:hAnsiTheme="majorEastAsia" w:hint="eastAsia"/>
          <w:sz w:val="24"/>
          <w:szCs w:val="24"/>
          <w:lang w:eastAsia="ko-KR"/>
        </w:rPr>
        <w:t>경쟁상대</w:t>
      </w:r>
      <w:r w:rsidR="000D41B6">
        <w:rPr>
          <w:rFonts w:asciiTheme="majorEastAsia" w:eastAsiaTheme="majorEastAsia" w:hAnsiTheme="majorEastAsia" w:hint="eastAsia"/>
          <w:sz w:val="24"/>
          <w:szCs w:val="24"/>
          <w:lang w:eastAsia="ko-KR"/>
        </w:rPr>
        <w:t>가 아니라</w:t>
      </w:r>
      <w:r w:rsidR="004A2FE1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0D41B6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우리의 이웃으로 이해해야 합니다.</w:t>
      </w:r>
      <w:r w:rsidR="000D41B6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11160E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때로는 이웃이 나를 필요로 할 때도 있고 </w:t>
      </w:r>
      <w:r w:rsidR="0072695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때</w:t>
      </w:r>
      <w:r w:rsidR="0011160E">
        <w:rPr>
          <w:rFonts w:asciiTheme="majorEastAsia" w:eastAsiaTheme="majorEastAsia" w:hAnsiTheme="majorEastAsia" w:hint="eastAsia"/>
          <w:sz w:val="24"/>
          <w:szCs w:val="24"/>
          <w:lang w:eastAsia="ko-KR"/>
        </w:rPr>
        <w:t>로는 내가 이웃의 도움을 필요로 할 때도 있</w:t>
      </w:r>
      <w:r w:rsidR="004A2FE1">
        <w:rPr>
          <w:rFonts w:asciiTheme="majorEastAsia" w:eastAsiaTheme="majorEastAsia" w:hAnsiTheme="majorEastAsia" w:hint="eastAsia"/>
          <w:sz w:val="24"/>
          <w:szCs w:val="24"/>
          <w:lang w:eastAsia="ko-KR"/>
        </w:rPr>
        <w:t>는</w:t>
      </w:r>
      <w:r w:rsidR="0011160E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것입니다.</w:t>
      </w:r>
      <w:r w:rsidR="0011160E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CC052C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이렇게 살아가는 것이 결코 잘 못 된 것이 아닙니다.</w:t>
      </w:r>
      <w:r w:rsidR="00CC052C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CC052C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오히려 </w:t>
      </w:r>
      <w:r w:rsidR="00543BB3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이러한 삶이 인간에게 두신 하나님의 </w:t>
      </w:r>
      <w:r w:rsidR="00744C32">
        <w:rPr>
          <w:rFonts w:asciiTheme="majorEastAsia" w:eastAsiaTheme="majorEastAsia" w:hAnsiTheme="majorEastAsia" w:hint="eastAsia"/>
          <w:sz w:val="24"/>
          <w:szCs w:val="24"/>
          <w:lang w:eastAsia="ko-KR"/>
        </w:rPr>
        <w:t>뜻입니다.</w:t>
      </w:r>
      <w:r w:rsidR="00744C32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</w:p>
    <w:p w14:paraId="3E06E9B4" w14:textId="611CFBF6" w:rsidR="00885A0E" w:rsidRPr="00E25BDC" w:rsidRDefault="00885A0E" w:rsidP="00885A0E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</w:p>
    <w:p w14:paraId="4609059F" w14:textId="14267E67" w:rsidR="00B1640E" w:rsidRDefault="00F155FF" w:rsidP="00885A0E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</w:pPr>
      <w:r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7. 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Nejvíce ale svou nesob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sta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nost poci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ujeme 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 Bohu.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ichni jsme odk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ni na Bo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dobrotu a milosrdenstv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i kdy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eba tv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me,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e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ho Boha nepot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ebujeme. Tak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apo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tol Pavel dob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jeho spokojenost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m, co pr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je mu darovan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. </w:t>
      </w:r>
      <w:r w:rsidR="00B1640E"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Všecko mohu v Kristu, který mi dává sílu!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To neznamená, že Kristus mi pom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splnit ka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moje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poka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doj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a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na vrchol. Pavel sp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vyzn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ť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u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mu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poda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ilo dos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hnout 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ehokoli, nebyla to jeho 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sluha, nebyl to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sledek jeho schopnost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vynalo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ho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sil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Kristus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mu 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val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lu. A to nejen 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ú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m, ale je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mnohem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 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unesen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ú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Kristu dok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zal Pavel proj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elijak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vn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protivenstv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a tak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vlastn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selh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 </w:t>
      </w:r>
      <w:r w:rsidR="00B1640E" w:rsidRPr="00B1640E">
        <w:rPr>
          <w:rFonts w:ascii="Malgun Gothic" w:eastAsia="Malgun Gothic" w:hAnsi="Malgun Gothic" w:cs="Malgun Gothic" w:hint="eastAsia"/>
          <w:kern w:val="2"/>
          <w:sz w:val="24"/>
          <w:szCs w:val="24"/>
          <w14:ligatures w14:val="standardContextual"/>
        </w:rPr>
        <w:t>–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nezapome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ň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me,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mnohem d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ve, ne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al b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Pavel pron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sledov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n,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 byl pron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sledovatelem církve. Jedin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ky Kristov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milosti sm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me zpracovat a p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ekonat sv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provin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naj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odvahu 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 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l.</w:t>
      </w:r>
      <w:r w:rsidR="00885A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</w:p>
    <w:p w14:paraId="1E1F86A1" w14:textId="6FFAE696" w:rsidR="00E43655" w:rsidRDefault="0076345F" w:rsidP="00E43655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 xml:space="preserve">무엇보다도 우리는 </w:t>
      </w:r>
      <w:r w:rsidR="00E95D51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 xml:space="preserve">하나님을 향한 </w:t>
      </w:r>
      <w:r w:rsidR="00D8349E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>절대 의존의 감정을 느낍니다.</w:t>
      </w:r>
      <w:r w:rsidR="00D8349E">
        <w:rPr>
          <w:rFonts w:asciiTheme="majorEastAsia" w:eastAsiaTheme="majorEastAsia" w:hAnsiTheme="major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F5733A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>우리는 비록</w:t>
      </w:r>
      <w:r w:rsidR="00935566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>,</w:t>
      </w:r>
      <w:r w:rsidR="00F5733A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A6B6D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>어떤 하나님도 필요하지 않는</w:t>
      </w:r>
      <w:r w:rsidR="00B132A3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BA6B6D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 xml:space="preserve">척 </w:t>
      </w:r>
      <w:r w:rsidR="00EF55C2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>하지만 하나님의 선하심과 자비하심을 의존합니다.</w:t>
      </w:r>
      <w:r w:rsidR="00EF55C2">
        <w:rPr>
          <w:rFonts w:asciiTheme="majorEastAsia" w:eastAsiaTheme="majorEastAsia" w:hAnsiTheme="major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9C445C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>사도 바울</w:t>
      </w:r>
      <w:r w:rsidR="00E43655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>이</w:t>
      </w:r>
      <w:r w:rsidR="009C445C">
        <w:rPr>
          <w:rFonts w:asciiTheme="majorEastAsia" w:eastAsiaTheme="majorEastAsia" w:hAnsiTheme="majorEastAsia" w:hint="eastAsia"/>
          <w:kern w:val="2"/>
          <w:sz w:val="24"/>
          <w:szCs w:val="24"/>
          <w:lang w:eastAsia="ko-KR"/>
          <w14:ligatures w14:val="standardContextual"/>
        </w:rPr>
        <w:t xml:space="preserve"> </w:t>
      </w:r>
      <w:r w:rsidR="00E43655">
        <w:rPr>
          <w:rFonts w:asciiTheme="majorEastAsia" w:eastAsiaTheme="majorEastAsia" w:hAnsiTheme="majorEastAsia" w:hint="eastAsia"/>
          <w:sz w:val="24"/>
          <w:szCs w:val="24"/>
          <w:lang w:eastAsia="ko-KR"/>
        </w:rPr>
        <w:t>어떠한</w:t>
      </w:r>
      <w:r w:rsidR="00E43655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E43655">
        <w:rPr>
          <w:rFonts w:asciiTheme="majorEastAsia" w:eastAsiaTheme="majorEastAsia" w:hAnsiTheme="majorEastAsia" w:hint="eastAsia"/>
          <w:sz w:val="24"/>
          <w:szCs w:val="24"/>
          <w:lang w:eastAsia="ko-KR"/>
        </w:rPr>
        <w:t>형편에든지</w:t>
      </w:r>
      <w:proofErr w:type="spellEnd"/>
      <w:r w:rsidR="00E43655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43655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자족하기를</w:t>
      </w:r>
      <w:r w:rsidR="00E43655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43655">
        <w:rPr>
          <w:rFonts w:asciiTheme="majorEastAsia" w:eastAsiaTheme="majorEastAsia" w:hAnsiTheme="majorEastAsia" w:hint="eastAsia"/>
          <w:sz w:val="24"/>
          <w:szCs w:val="24"/>
          <w:lang w:eastAsia="ko-KR"/>
        </w:rPr>
        <w:t>배웠</w:t>
      </w:r>
      <w:r w:rsidR="004808ED">
        <w:rPr>
          <w:rFonts w:asciiTheme="majorEastAsia" w:eastAsiaTheme="majorEastAsia" w:hAnsiTheme="majorEastAsia" w:hint="eastAsia"/>
          <w:sz w:val="24"/>
          <w:szCs w:val="24"/>
          <w:lang w:eastAsia="ko-KR"/>
        </w:rPr>
        <w:t>다 했는데</w:t>
      </w:r>
      <w:r w:rsidR="00DB6729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4808E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그가 그렇게 할 수 있었던 것은 </w:t>
      </w:r>
      <w:r w:rsidR="00E80EE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그에게 주어진 모든 것이 하나님으로부터 온 것임을 깊이 </w:t>
      </w:r>
      <w:proofErr w:type="spellStart"/>
      <w:r w:rsidR="00E80EED">
        <w:rPr>
          <w:rFonts w:asciiTheme="majorEastAsia" w:eastAsiaTheme="majorEastAsia" w:hAnsiTheme="majorEastAsia" w:hint="eastAsia"/>
          <w:sz w:val="24"/>
          <w:szCs w:val="24"/>
          <w:lang w:eastAsia="ko-KR"/>
        </w:rPr>
        <w:t>깨달았기</w:t>
      </w:r>
      <w:proofErr w:type="spellEnd"/>
      <w:r w:rsidR="00E80EE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때문입니다.</w:t>
      </w:r>
      <w:r w:rsidR="00E80EED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1A29E7">
        <w:rPr>
          <w:rFonts w:asciiTheme="majorEastAsia" w:eastAsiaTheme="majorEastAsia" w:hAnsiTheme="majorEastAsia"/>
          <w:sz w:val="24"/>
          <w:szCs w:val="24"/>
          <w:lang w:eastAsia="ko-KR"/>
        </w:rPr>
        <w:t>„</w:t>
      </w:r>
      <w:r w:rsidR="001A29E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내게 능력 주시는 자 안에서 내가 모든 것을 할 수</w:t>
      </w:r>
      <w:r w:rsidR="001A29E7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proofErr w:type="spellStart"/>
      <w:r w:rsidR="001A29E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있느니라</w:t>
      </w:r>
      <w:proofErr w:type="spellEnd"/>
      <w:r w:rsidR="001A29E7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“ </w:t>
      </w:r>
      <w:r w:rsidR="00E43655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D12E1F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이는</w:t>
      </w:r>
      <w:r w:rsidR="00D12E1F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3735A">
        <w:rPr>
          <w:rFonts w:asciiTheme="majorEastAsia" w:eastAsiaTheme="majorEastAsia" w:hAnsiTheme="majorEastAsia" w:hint="eastAsia"/>
          <w:sz w:val="24"/>
          <w:szCs w:val="24"/>
          <w:lang w:eastAsia="ko-KR"/>
        </w:rPr>
        <w:t>그리스도께서</w:t>
      </w:r>
      <w:r w:rsidR="00E3735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3735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나의</w:t>
      </w:r>
      <w:r w:rsidR="00E3735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3735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모든</w:t>
      </w:r>
      <w:r w:rsidR="00E3735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3735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소원을</w:t>
      </w:r>
      <w:r w:rsidR="00E3735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3735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이루어</w:t>
      </w:r>
      <w:r w:rsidR="00E3735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3735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주시고</w:t>
      </w:r>
      <w:r w:rsidR="00DB6729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E3735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133FA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늘</w:t>
      </w:r>
      <w:r w:rsidR="00133FA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133FA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정상에</w:t>
      </w:r>
      <w:r w:rsidR="00133FA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133FA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도달하도록</w:t>
      </w:r>
      <w:r w:rsidR="00133FA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133FA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도와주</w:t>
      </w:r>
      <w:r w:rsidR="0046694F">
        <w:rPr>
          <w:rFonts w:asciiTheme="majorEastAsia" w:eastAsiaTheme="majorEastAsia" w:hAnsiTheme="majorEastAsia" w:hint="eastAsia"/>
          <w:sz w:val="24"/>
          <w:szCs w:val="24"/>
          <w:lang w:eastAsia="ko-KR"/>
        </w:rPr>
        <w:t>실</w:t>
      </w:r>
      <w:proofErr w:type="spellEnd"/>
      <w:r w:rsidR="0046694F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것이라는 것을 의미하는 것이 아닙니다.</w:t>
      </w:r>
      <w:r w:rsidR="0046694F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A2408C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사도 바울은 </w:t>
      </w:r>
      <w:r w:rsidR="00685E3B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오히려 그의 삶에서 </w:t>
      </w:r>
      <w:r w:rsidR="00242F71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그가 </w:t>
      </w:r>
      <w:r w:rsidR="00685E3B">
        <w:rPr>
          <w:rFonts w:asciiTheme="majorEastAsia" w:eastAsiaTheme="majorEastAsia" w:hAnsiTheme="majorEastAsia" w:hint="eastAsia"/>
          <w:sz w:val="24"/>
          <w:szCs w:val="24"/>
          <w:lang w:eastAsia="ko-KR"/>
        </w:rPr>
        <w:t>무엇을 성취했든</w:t>
      </w:r>
      <w:r w:rsidR="004312C5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685E3B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그것은 그의 </w:t>
      </w:r>
      <w:r w:rsidR="00242F71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공로도 아니고 </w:t>
      </w:r>
      <w:r w:rsidR="00947F4E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그의 </w:t>
      </w:r>
      <w:r w:rsidR="00D32CC2">
        <w:rPr>
          <w:rFonts w:asciiTheme="majorEastAsia" w:eastAsiaTheme="majorEastAsia" w:hAnsiTheme="majorEastAsia" w:hint="eastAsia"/>
          <w:sz w:val="24"/>
          <w:szCs w:val="24"/>
          <w:lang w:eastAsia="ko-KR"/>
        </w:rPr>
        <w:t>능력과 노력의 결과도 아니라고 고백합니다.</w:t>
      </w:r>
      <w:r w:rsidR="00D32CC2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F07E0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그리스도께서 물론 </w:t>
      </w:r>
      <w:r w:rsidR="001942B2">
        <w:rPr>
          <w:rFonts w:asciiTheme="majorEastAsia" w:eastAsiaTheme="majorEastAsia" w:hAnsiTheme="majorEastAsia" w:hint="eastAsia"/>
          <w:sz w:val="24"/>
          <w:szCs w:val="24"/>
          <w:lang w:eastAsia="ko-KR"/>
        </w:rPr>
        <w:t>사도 바울에게 늘 힘을 주셨습니다.</w:t>
      </w:r>
      <w:r w:rsidR="001942B2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046B3B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사도 바울이 </w:t>
      </w:r>
      <w:r w:rsidR="001C638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승승장구할 때만 힘을 주신 것이 아닙니다.</w:t>
      </w:r>
      <w:r w:rsidR="001C638D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1C638D">
        <w:rPr>
          <w:rFonts w:asciiTheme="majorEastAsia" w:eastAsiaTheme="majorEastAsia" w:hAnsiTheme="majorEastAsia" w:hint="eastAsia"/>
          <w:sz w:val="24"/>
          <w:szCs w:val="24"/>
          <w:lang w:eastAsia="ko-KR"/>
        </w:rPr>
        <w:t>그가 실패하고 넘어질 때 더욱더 그에게 힘을 주셨습니다.</w:t>
      </w:r>
      <w:r w:rsidR="001C638D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0724B4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사도 바울은 이 </w:t>
      </w:r>
      <w:r w:rsidR="00793C94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그리스도 </w:t>
      </w:r>
      <w:r w:rsidR="00793C94">
        <w:rPr>
          <w:rFonts w:asciiTheme="majorEastAsia" w:eastAsiaTheme="majorEastAsia" w:hAnsiTheme="majorEastAsia" w:hint="eastAsia"/>
          <w:sz w:val="24"/>
          <w:szCs w:val="24"/>
          <w:lang w:eastAsia="ko-KR"/>
        </w:rPr>
        <w:lastRenderedPageBreak/>
        <w:t xml:space="preserve">안에서 </w:t>
      </w:r>
      <w:r w:rsidR="00AD42F2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 자신으로 인한 실패 뿐만 아니라 </w:t>
      </w:r>
      <w:r w:rsidR="00D12DA0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온갖 외적 역경을 </w:t>
      </w:r>
      <w:proofErr w:type="spellStart"/>
      <w:r w:rsidR="00D12DA0">
        <w:rPr>
          <w:rFonts w:asciiTheme="majorEastAsia" w:eastAsiaTheme="majorEastAsia" w:hAnsiTheme="majorEastAsia" w:hint="eastAsia"/>
          <w:sz w:val="24"/>
          <w:szCs w:val="24"/>
          <w:lang w:eastAsia="ko-KR"/>
        </w:rPr>
        <w:t>헤쳐나갈</w:t>
      </w:r>
      <w:proofErr w:type="spellEnd"/>
      <w:r w:rsidR="00D12DA0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수 있었습니다.</w:t>
      </w:r>
      <w:r w:rsidR="00D12DA0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B0700A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사도 바울이 박해를 받기 오래 전에 </w:t>
      </w:r>
      <w:r w:rsidR="00AA44DA">
        <w:rPr>
          <w:rFonts w:asciiTheme="majorEastAsia" w:eastAsiaTheme="majorEastAsia" w:hAnsiTheme="majorEastAsia" w:hint="eastAsia"/>
          <w:sz w:val="24"/>
          <w:szCs w:val="24"/>
          <w:lang w:eastAsia="ko-KR"/>
        </w:rPr>
        <w:t>그가 교회를 핍박하던 자였음을 잊지 맙시다.</w:t>
      </w:r>
      <w:r w:rsidR="00AA44DA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A10F84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우리가 우리의 허물을 </w:t>
      </w:r>
      <w:r w:rsidR="006C4E29">
        <w:rPr>
          <w:rFonts w:asciiTheme="majorEastAsia" w:eastAsiaTheme="majorEastAsia" w:hAnsiTheme="majorEastAsia" w:hint="eastAsia"/>
          <w:sz w:val="24"/>
          <w:szCs w:val="24"/>
          <w:lang w:eastAsia="ko-KR"/>
        </w:rPr>
        <w:t>극복하고 앞으로 나아갈 수 있는 용기를 얻을 수 있는 것은</w:t>
      </w:r>
      <w:r w:rsidR="00C021BC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6C4E29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오직 그리스도의 은혜를 </w:t>
      </w:r>
      <w:r w:rsidR="00DA7F2C">
        <w:rPr>
          <w:rFonts w:asciiTheme="majorEastAsia" w:eastAsiaTheme="majorEastAsia" w:hAnsiTheme="majorEastAsia" w:hint="eastAsia"/>
          <w:sz w:val="24"/>
          <w:szCs w:val="24"/>
          <w:lang w:eastAsia="ko-KR"/>
        </w:rPr>
        <w:t>힘입어서 그렇게 할 수 있는 것입니다.</w:t>
      </w:r>
      <w:r w:rsidR="00DA7F2C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</w:p>
    <w:p w14:paraId="789D1C18" w14:textId="77777777" w:rsidR="00B7409E" w:rsidRDefault="00B7409E" w:rsidP="00885A0E">
      <w:pPr>
        <w:spacing w:before="200" w:after="0" w:line="264" w:lineRule="auto"/>
        <w:jc w:val="both"/>
        <w:rPr>
          <w:rStyle w:val="rynqvb"/>
          <w:rFonts w:ascii="Roboto" w:hAnsi="Roboto"/>
          <w:color w:val="3C4043"/>
          <w:sz w:val="27"/>
          <w:szCs w:val="27"/>
          <w:shd w:val="clear" w:color="auto" w:fill="F5F5F5"/>
          <w:lang w:eastAsia="ko-KR"/>
        </w:rPr>
      </w:pPr>
    </w:p>
    <w:p w14:paraId="63298E1C" w14:textId="042D169A" w:rsidR="00B1640E" w:rsidRPr="00B1640E" w:rsidRDefault="00F155FF" w:rsidP="00885A0E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</w:pPr>
      <w:r w:rsidRPr="00A20AD3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8.</w:t>
      </w:r>
      <w:r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Theme="majorEastAsia" w:eastAsiaTheme="majorEastAsia" w:hAnsiTheme="majorEastAsia" w:cs="Times New Roman"/>
          <w:i/>
          <w:iCs/>
          <w:kern w:val="2"/>
          <w:sz w:val="24"/>
          <w:szCs w:val="24"/>
          <w14:ligatures w14:val="standardContextual"/>
        </w:rPr>
        <w:t>Všecko mohu v Kristu, který mi dává sílu.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To není motiva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heslo siln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 a odv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ý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ch, ale naopak evangelium pro slab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, nejist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selh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vaj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c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I skrze mou slabost se m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 projevit Bo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la, 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ř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jinde Pavel. Sou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asn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 to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ak i povzbuzen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</w:t>
      </w:r>
      <w:r w:rsidR="00B1640E" w:rsidRPr="00B1640E">
        <w:rPr>
          <w:rFonts w:ascii="Malgun Gothic" w:eastAsia="Malgun Gothic" w:hAnsi="Malgun Gothic" w:cs="Malgun Gothic" w:hint="eastAsia"/>
          <w:kern w:val="2"/>
          <w:sz w:val="24"/>
          <w:szCs w:val="24"/>
          <w14:ligatures w14:val="standardContextual"/>
        </w:rPr>
        <w:t>–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je mo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spolehnout na moc, kter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nen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ze m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.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to perspektiv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se sm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me 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vat na sv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j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ivot, stejn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ě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jako na 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ivot c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rkve i na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eho sboru. Nejsme jen to, co sami um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me a dok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áž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eme. To bychom si nad sebou museli sp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zoufat. Jsme to, co z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s chce u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č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init B</w:t>
      </w:r>
      <w:r w:rsidR="00B1640E" w:rsidRPr="00B1640E">
        <w:rPr>
          <w:rFonts w:ascii="Calibri" w:eastAsiaTheme="majorEastAsia" w:hAnsi="Calibri" w:cs="Calibri"/>
          <w:kern w:val="2"/>
          <w:sz w:val="24"/>
          <w:szCs w:val="24"/>
          <w14:ligatures w14:val="standardContextual"/>
        </w:rPr>
        <w:t>ů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h. Jsme Kristovi lid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é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 a v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 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jeho s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í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>le ho n</w:t>
      </w:r>
      <w:r w:rsidR="00B1640E" w:rsidRPr="00B1640E">
        <w:rPr>
          <w:rFonts w:ascii="Malgun Gothic" w:eastAsiaTheme="majorEastAsia" w:hAnsi="Malgun Gothic" w:cs="Malgun Gothic"/>
          <w:kern w:val="2"/>
          <w:sz w:val="24"/>
          <w:szCs w:val="24"/>
          <w14:ligatures w14:val="standardContextual"/>
        </w:rPr>
        <w:t>á</w:t>
      </w:r>
      <w:r w:rsidR="00B1640E" w:rsidRPr="00B1640E">
        <w:rPr>
          <w:rFonts w:asciiTheme="majorEastAsia" w:eastAsiaTheme="majorEastAsia" w:hAnsiTheme="majorEastAsia" w:cs="Times New Roman"/>
          <w:kern w:val="2"/>
          <w:sz w:val="24"/>
          <w:szCs w:val="24"/>
          <w14:ligatures w14:val="standardContextual"/>
        </w:rPr>
        <w:t xml:space="preserve">sledujeme. </w:t>
      </w:r>
    </w:p>
    <w:p w14:paraId="4C3DB0D9" w14:textId="760D9B0D" w:rsidR="00B1640E" w:rsidRPr="00B1640E" w:rsidRDefault="00B1640E" w:rsidP="007A7AF4">
      <w:pPr>
        <w:spacing w:before="200" w:after="0" w:line="264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</w:pPr>
      <w:r w:rsidRPr="00B1640E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>Amen.</w:t>
      </w:r>
      <w:r w:rsidR="007A7AF4">
        <w:rPr>
          <w:rFonts w:asciiTheme="majorEastAsia" w:eastAsiaTheme="majorEastAsia" w:hAnsiTheme="majorEastAsia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14:paraId="164B7D79" w14:textId="19AA1DE8" w:rsidR="007A7AF4" w:rsidRDefault="001C41B1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„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내게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능력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주시는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자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안에서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모든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것을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할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수</w:t>
      </w:r>
      <w:r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  <w:lang w:eastAsia="ko-KR"/>
        </w:rPr>
        <w:t>있느니라</w:t>
      </w:r>
      <w:proofErr w:type="spellEnd"/>
      <w:r>
        <w:rPr>
          <w:rFonts w:asciiTheme="majorEastAsia" w:eastAsiaTheme="majorEastAsia" w:hAnsiTheme="majorEastAsia"/>
          <w:sz w:val="24"/>
          <w:szCs w:val="24"/>
        </w:rPr>
        <w:t xml:space="preserve">“ </w:t>
      </w:r>
      <w:r w:rsidR="005808A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</w:t>
      </w:r>
      <w:r w:rsidR="005808A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5808A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말씀은</w:t>
      </w:r>
      <w:r w:rsidR="005808A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5808A7">
        <w:rPr>
          <w:rFonts w:asciiTheme="majorEastAsia" w:eastAsiaTheme="majorEastAsia" w:hAnsiTheme="majorEastAsia" w:hint="eastAsia"/>
          <w:sz w:val="24"/>
          <w:szCs w:val="24"/>
          <w:lang w:eastAsia="ko-KR"/>
        </w:rPr>
        <w:t>강하고</w:t>
      </w:r>
      <w:r w:rsidR="005808A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5808A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용기있는</w:t>
      </w:r>
      <w:proofErr w:type="spellEnd"/>
      <w:r w:rsidR="005808A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5808A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사람들</w:t>
      </w:r>
      <w:r w:rsidR="007E39C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에게 동기를 부여해 주는 슬로건이 아닙니다.</w:t>
      </w:r>
      <w:r w:rsidR="007E39CD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7E39C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이 말씀은 </w:t>
      </w:r>
      <w:r w:rsidR="0070286F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오히려 연약하고 </w:t>
      </w:r>
      <w:r w:rsidR="00CF02E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염려</w:t>
      </w:r>
      <w:r w:rsidR="00616C76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하고 실패한 사람들을 위한 </w:t>
      </w:r>
      <w:r w:rsidR="004F3D2B">
        <w:rPr>
          <w:rFonts w:asciiTheme="majorEastAsia" w:eastAsiaTheme="majorEastAsia" w:hAnsiTheme="majorEastAsia"/>
          <w:sz w:val="24"/>
          <w:szCs w:val="24"/>
          <w:lang w:eastAsia="ko-KR"/>
        </w:rPr>
        <w:t>‚</w:t>
      </w:r>
      <w:r w:rsidR="00616C76">
        <w:rPr>
          <w:rFonts w:asciiTheme="majorEastAsia" w:eastAsiaTheme="majorEastAsia" w:hAnsiTheme="majorEastAsia" w:hint="eastAsia"/>
          <w:sz w:val="24"/>
          <w:szCs w:val="24"/>
          <w:lang w:eastAsia="ko-KR"/>
        </w:rPr>
        <w:t>복음</w:t>
      </w:r>
      <w:r w:rsidR="004F3D2B">
        <w:rPr>
          <w:rFonts w:asciiTheme="majorEastAsia" w:eastAsiaTheme="majorEastAsia" w:hAnsiTheme="majorEastAsia"/>
          <w:sz w:val="24"/>
          <w:szCs w:val="24"/>
          <w:lang w:eastAsia="ko-KR"/>
        </w:rPr>
        <w:t>‘</w:t>
      </w:r>
      <w:r w:rsidR="00616C76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입니다.</w:t>
      </w:r>
      <w:r w:rsidR="00616C76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7B7529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사도 바울은 다른 곳에서 그의 약함을 통해서 </w:t>
      </w:r>
      <w:r w:rsidR="000F73AE">
        <w:rPr>
          <w:rFonts w:asciiTheme="majorEastAsia" w:eastAsiaTheme="majorEastAsia" w:hAnsiTheme="majorEastAsia" w:hint="eastAsia"/>
          <w:sz w:val="24"/>
          <w:szCs w:val="24"/>
          <w:lang w:eastAsia="ko-KR"/>
        </w:rPr>
        <w:t>오히려 하나님의 능력이 나타난다고 말</w:t>
      </w:r>
      <w:r w:rsidR="0033729C">
        <w:rPr>
          <w:rFonts w:asciiTheme="majorEastAsia" w:eastAsiaTheme="majorEastAsia" w:hAnsiTheme="majorEastAsia" w:hint="eastAsia"/>
          <w:sz w:val="24"/>
          <w:szCs w:val="24"/>
          <w:lang w:eastAsia="ko-KR"/>
        </w:rPr>
        <w:t>한 적이 있</w:t>
      </w:r>
      <w:r w:rsidR="000F73AE">
        <w:rPr>
          <w:rFonts w:asciiTheme="majorEastAsia" w:eastAsiaTheme="majorEastAsia" w:hAnsiTheme="majorEastAsia" w:hint="eastAsia"/>
          <w:sz w:val="24"/>
          <w:szCs w:val="24"/>
          <w:lang w:eastAsia="ko-KR"/>
        </w:rPr>
        <w:t>습니다.</w:t>
      </w:r>
      <w:r w:rsidR="000F73AE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EA2617">
        <w:rPr>
          <w:rFonts w:asciiTheme="majorEastAsia" w:eastAsiaTheme="majorEastAsia" w:hAnsiTheme="majorEastAsia"/>
          <w:sz w:val="24"/>
          <w:szCs w:val="24"/>
        </w:rPr>
        <w:t>„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내게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능력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주시는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자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안에서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모든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것을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할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수</w:t>
      </w:r>
      <w:r w:rsidR="00EA2617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EA261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있느니라</w:t>
      </w:r>
      <w:proofErr w:type="spellEnd"/>
      <w:r w:rsidR="00EA2617">
        <w:rPr>
          <w:rFonts w:asciiTheme="majorEastAsia" w:eastAsiaTheme="majorEastAsia" w:hAnsiTheme="majorEastAsia"/>
          <w:sz w:val="24"/>
          <w:szCs w:val="24"/>
        </w:rPr>
        <w:t>“</w:t>
      </w:r>
      <w:r w:rsidR="0047640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D64308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 w:rsidR="00DC5B12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D64308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D64308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나로부터</w:t>
      </w:r>
      <w:r w:rsidR="00D64308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D64308">
        <w:rPr>
          <w:rFonts w:asciiTheme="majorEastAsia" w:eastAsiaTheme="majorEastAsia" w:hAnsiTheme="majorEastAsia" w:hint="eastAsia"/>
          <w:sz w:val="24"/>
          <w:szCs w:val="24"/>
          <w:lang w:eastAsia="ko-KR"/>
        </w:rPr>
        <w:t>말미암</w:t>
      </w:r>
      <w:r w:rsidR="005C248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지 않</w:t>
      </w:r>
      <w:r w:rsidR="00D64308">
        <w:rPr>
          <w:rFonts w:asciiTheme="majorEastAsia" w:eastAsiaTheme="majorEastAsia" w:hAnsiTheme="majorEastAsia" w:hint="eastAsia"/>
          <w:sz w:val="24"/>
          <w:szCs w:val="24"/>
          <w:lang w:eastAsia="ko-KR"/>
        </w:rPr>
        <w:t>는</w:t>
      </w:r>
      <w:r w:rsidR="00D64308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5C248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능력을 의지할 때</w:t>
      </w:r>
      <w:r w:rsidR="00DC5B12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5C248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</w:t>
      </w:r>
      <w:r w:rsidR="00476400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말씀은</w:t>
      </w:r>
      <w:r w:rsidR="00476400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DC5B12">
        <w:rPr>
          <w:rFonts w:asciiTheme="majorEastAsia" w:eastAsiaTheme="majorEastAsia" w:hAnsiTheme="majorEastAsia"/>
          <w:sz w:val="24"/>
          <w:szCs w:val="24"/>
        </w:rPr>
        <w:t>‚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복음</w:t>
      </w:r>
      <w:r w:rsidR="00DC5B12">
        <w:rPr>
          <w:rFonts w:asciiTheme="majorEastAsia" w:eastAsiaTheme="majorEastAsia" w:hAnsiTheme="majorEastAsia"/>
          <w:sz w:val="24"/>
          <w:szCs w:val="24"/>
          <w:lang w:eastAsia="ko-KR"/>
        </w:rPr>
        <w:t>‘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일</w:t>
      </w:r>
      <w:r w:rsidR="00476400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뿐만</w:t>
      </w:r>
      <w:r w:rsidR="00476400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아니라</w:t>
      </w:r>
      <w:r w:rsidR="00476400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5C248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또한</w:t>
      </w:r>
      <w:r w:rsidR="005C248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동시에</w:t>
      </w:r>
      <w:r w:rsidR="00476400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DC5B12">
        <w:rPr>
          <w:rFonts w:asciiTheme="majorEastAsia" w:eastAsiaTheme="majorEastAsia" w:hAnsiTheme="majorEastAsia"/>
          <w:sz w:val="24"/>
          <w:szCs w:val="24"/>
        </w:rPr>
        <w:t>‚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격려</w:t>
      </w:r>
      <w:r w:rsidR="00DC5B12">
        <w:rPr>
          <w:rFonts w:asciiTheme="majorEastAsia" w:eastAsiaTheme="majorEastAsia" w:hAnsiTheme="majorEastAsia"/>
          <w:sz w:val="24"/>
          <w:szCs w:val="24"/>
          <w:lang w:eastAsia="ko-KR"/>
        </w:rPr>
        <w:t>‘</w:t>
      </w:r>
      <w:r w:rsidR="00476400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입니다</w:t>
      </w:r>
      <w:r w:rsidR="00476400">
        <w:rPr>
          <w:rFonts w:asciiTheme="majorEastAsia" w:eastAsiaTheme="majorEastAsia" w:hAnsiTheme="majorEastAsia" w:hint="cs"/>
          <w:sz w:val="24"/>
          <w:szCs w:val="24"/>
        </w:rPr>
        <w:t>.</w:t>
      </w:r>
      <w:r w:rsidR="0047640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C09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그리고</w:t>
      </w:r>
      <w:r w:rsidR="004C09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/>
          <w:sz w:val="24"/>
          <w:szCs w:val="24"/>
        </w:rPr>
        <w:t>„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내게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능력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주시는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자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안에서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내가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모든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것을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할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수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proofErr w:type="spellStart"/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있느니라</w:t>
      </w:r>
      <w:proofErr w:type="spellEnd"/>
      <w:r w:rsidR="009873BA">
        <w:rPr>
          <w:rFonts w:asciiTheme="majorEastAsia" w:eastAsiaTheme="majorEastAsia" w:hAnsiTheme="majorEastAsia"/>
          <w:sz w:val="24"/>
          <w:szCs w:val="24"/>
        </w:rPr>
        <w:t xml:space="preserve">“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이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9873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말씀이</w:t>
      </w:r>
      <w:r w:rsidR="00D444D0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9873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F3195D">
        <w:rPr>
          <w:rFonts w:asciiTheme="majorEastAsia" w:eastAsiaTheme="majorEastAsia" w:hAnsiTheme="majorEastAsia"/>
          <w:sz w:val="24"/>
          <w:szCs w:val="24"/>
        </w:rPr>
        <w:t>‚</w:t>
      </w:r>
      <w:r w:rsidR="004C09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복음</w:t>
      </w:r>
      <w:r w:rsidR="00F3195D">
        <w:rPr>
          <w:rFonts w:asciiTheme="majorEastAsia" w:eastAsiaTheme="majorEastAsia" w:hAnsiTheme="majorEastAsia"/>
          <w:sz w:val="24"/>
          <w:szCs w:val="24"/>
          <w:lang w:eastAsia="ko-KR"/>
        </w:rPr>
        <w:t>‘</w:t>
      </w:r>
      <w:r w:rsidR="004C09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과</w:t>
      </w:r>
      <w:r w:rsidR="004C09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F3195D">
        <w:rPr>
          <w:rFonts w:asciiTheme="majorEastAsia" w:eastAsiaTheme="majorEastAsia" w:hAnsiTheme="majorEastAsia"/>
          <w:sz w:val="24"/>
          <w:szCs w:val="24"/>
        </w:rPr>
        <w:t>‚</w:t>
      </w:r>
      <w:r w:rsidR="004C09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격려</w:t>
      </w:r>
      <w:r w:rsidR="00F3195D">
        <w:rPr>
          <w:rFonts w:asciiTheme="majorEastAsia" w:eastAsiaTheme="majorEastAsia" w:hAnsiTheme="majorEastAsia"/>
          <w:sz w:val="24"/>
          <w:szCs w:val="24"/>
          <w:lang w:eastAsia="ko-KR"/>
        </w:rPr>
        <w:t>‘</w:t>
      </w:r>
      <w:r w:rsidR="007827E3">
        <w:rPr>
          <w:rFonts w:asciiTheme="majorEastAsia" w:eastAsiaTheme="majorEastAsia" w:hAnsiTheme="majorEastAsia" w:hint="eastAsia"/>
          <w:sz w:val="24"/>
          <w:szCs w:val="24"/>
          <w:lang w:eastAsia="ko-KR"/>
        </w:rPr>
        <w:t>라</w:t>
      </w:r>
      <w:r w:rsidR="00F3195D">
        <w:rPr>
          <w:rFonts w:asciiTheme="majorEastAsia" w:eastAsiaTheme="majorEastAsia" w:hAnsiTheme="majorEastAsia" w:hint="eastAsia"/>
          <w:sz w:val="24"/>
          <w:szCs w:val="24"/>
          <w:lang w:eastAsia="ko-KR"/>
        </w:rPr>
        <w:t>고 하</w:t>
      </w:r>
      <w:r w:rsidR="007827E3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는 </w:t>
      </w:r>
      <w:r w:rsidR="004C09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관점</w:t>
      </w:r>
      <w:r w:rsidR="008E3704">
        <w:rPr>
          <w:rFonts w:asciiTheme="majorEastAsia" w:eastAsiaTheme="majorEastAsia" w:hAnsiTheme="majorEastAsia" w:hint="eastAsia"/>
          <w:sz w:val="24"/>
          <w:szCs w:val="24"/>
          <w:lang w:eastAsia="ko-KR"/>
        </w:rPr>
        <w:t>으로</w:t>
      </w:r>
      <w:r w:rsidR="000D2761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4C09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C09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우리는</w:t>
      </w:r>
      <w:r w:rsidR="004C09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C09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우리의</w:t>
      </w:r>
      <w:r w:rsidR="004C09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C09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삶과</w:t>
      </w:r>
      <w:r w:rsidR="004C09BA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47D0D">
        <w:rPr>
          <w:rFonts w:asciiTheme="majorEastAsia" w:eastAsiaTheme="majorEastAsia" w:hAnsiTheme="majorEastAsia" w:hint="eastAsia"/>
          <w:sz w:val="24"/>
          <w:szCs w:val="24"/>
          <w:lang w:eastAsia="ko-KR"/>
        </w:rPr>
        <w:t>교회와</w:t>
      </w:r>
      <w:r w:rsidR="00447D0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47D0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성도들의</w:t>
      </w:r>
      <w:r w:rsidR="00447D0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47D0D">
        <w:rPr>
          <w:rFonts w:asciiTheme="majorEastAsia" w:eastAsiaTheme="majorEastAsia" w:hAnsiTheme="majorEastAsia" w:hint="eastAsia"/>
          <w:sz w:val="24"/>
          <w:szCs w:val="24"/>
          <w:lang w:eastAsia="ko-KR"/>
        </w:rPr>
        <w:t>삶을</w:t>
      </w:r>
      <w:r w:rsidR="00447D0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47D0D">
        <w:rPr>
          <w:rFonts w:asciiTheme="majorEastAsia" w:eastAsiaTheme="majorEastAsia" w:hAnsiTheme="majorEastAsia" w:hint="eastAsia"/>
          <w:sz w:val="24"/>
          <w:szCs w:val="24"/>
          <w:lang w:eastAsia="ko-KR"/>
        </w:rPr>
        <w:t>바라봐야</w:t>
      </w:r>
      <w:r w:rsidR="00447D0D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447D0D">
        <w:rPr>
          <w:rFonts w:asciiTheme="majorEastAsia" w:eastAsiaTheme="majorEastAsia" w:hAnsiTheme="majorEastAsia" w:hint="eastAsia"/>
          <w:sz w:val="24"/>
          <w:szCs w:val="24"/>
          <w:lang w:eastAsia="ko-KR"/>
        </w:rPr>
        <w:t>합니다</w:t>
      </w:r>
      <w:r w:rsidR="00447D0D">
        <w:rPr>
          <w:rFonts w:asciiTheme="majorEastAsia" w:eastAsiaTheme="majorEastAsia" w:hAnsiTheme="majorEastAsia" w:hint="cs"/>
          <w:sz w:val="24"/>
          <w:szCs w:val="24"/>
        </w:rPr>
        <w:t>.</w:t>
      </w:r>
      <w:r w:rsidR="00447D0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F5E58">
        <w:rPr>
          <w:rFonts w:asciiTheme="majorEastAsia" w:eastAsiaTheme="majorEastAsia" w:hAnsiTheme="majorEastAsia" w:hint="eastAsia"/>
          <w:sz w:val="24"/>
          <w:szCs w:val="24"/>
          <w:lang w:eastAsia="ko-KR"/>
        </w:rPr>
        <w:t>우리는</w:t>
      </w:r>
      <w:r w:rsidR="00A7416E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6F5E58">
        <w:rPr>
          <w:rFonts w:asciiTheme="majorEastAsia" w:eastAsiaTheme="majorEastAsia" w:hAnsiTheme="majorEastAsia" w:hint="cs"/>
          <w:sz w:val="24"/>
          <w:szCs w:val="24"/>
        </w:rPr>
        <w:t xml:space="preserve"> </w:t>
      </w:r>
      <w:r w:rsidR="000E5030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내가 내 </w:t>
      </w:r>
      <w:r w:rsidR="00D642D3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힘으로 </w:t>
      </w:r>
      <w:r w:rsidR="000E5030">
        <w:rPr>
          <w:rFonts w:asciiTheme="majorEastAsia" w:eastAsiaTheme="majorEastAsia" w:hAnsiTheme="majorEastAsia" w:hint="eastAsia"/>
          <w:sz w:val="24"/>
          <w:szCs w:val="24"/>
          <w:lang w:eastAsia="ko-KR"/>
        </w:rPr>
        <w:t>할 수 있</w:t>
      </w:r>
      <w:r w:rsidR="00D642D3">
        <w:rPr>
          <w:rFonts w:asciiTheme="majorEastAsia" w:eastAsiaTheme="majorEastAsia" w:hAnsiTheme="majorEastAsia" w:hint="eastAsia"/>
          <w:sz w:val="24"/>
          <w:szCs w:val="24"/>
          <w:lang w:eastAsia="ko-KR"/>
        </w:rPr>
        <w:t>는</w:t>
      </w:r>
      <w:r w:rsidR="006A3D61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241267">
        <w:rPr>
          <w:rFonts w:asciiTheme="majorEastAsia" w:eastAsiaTheme="majorEastAsia" w:hAnsiTheme="majorEastAsia" w:hint="eastAsia"/>
          <w:sz w:val="24"/>
          <w:szCs w:val="24"/>
          <w:lang w:eastAsia="ko-KR"/>
        </w:rPr>
        <w:t>오직 그</w:t>
      </w:r>
      <w:r w:rsidR="0085331D">
        <w:rPr>
          <w:rFonts w:asciiTheme="majorEastAsia" w:eastAsiaTheme="majorEastAsia" w:hAnsiTheme="majorEastAsia" w:hint="eastAsia"/>
          <w:sz w:val="24"/>
          <w:szCs w:val="24"/>
          <w:lang w:eastAsia="ko-KR"/>
        </w:rPr>
        <w:t>러한</w:t>
      </w:r>
      <w:r w:rsidR="00241267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</w:t>
      </w:r>
      <w:r w:rsidR="006A3D61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나</w:t>
      </w:r>
      <w:r w:rsidR="000B134D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0B134D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0B134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 나가 </w:t>
      </w:r>
      <w:r w:rsidR="00241267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</w:t>
      </w:r>
      <w:r w:rsidR="006A3D61">
        <w:rPr>
          <w:rFonts w:asciiTheme="majorEastAsia" w:eastAsiaTheme="majorEastAsia" w:hAnsiTheme="majorEastAsia" w:hint="eastAsia"/>
          <w:sz w:val="24"/>
          <w:szCs w:val="24"/>
          <w:lang w:eastAsia="ko-KR"/>
        </w:rPr>
        <w:t>가 아닙니다.</w:t>
      </w:r>
      <w:r w:rsidR="006A3D61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5141B7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아니 </w:t>
      </w:r>
      <w:r w:rsidR="00D12485">
        <w:rPr>
          <w:rFonts w:asciiTheme="majorEastAsia" w:eastAsiaTheme="majorEastAsia" w:hAnsiTheme="majorEastAsia" w:hint="eastAsia"/>
          <w:sz w:val="24"/>
          <w:szCs w:val="24"/>
          <w:lang w:eastAsia="ko-KR"/>
        </w:rPr>
        <w:t>우리는</w:t>
      </w:r>
      <w:r w:rsidR="00611F75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D12485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</w:t>
      </w:r>
      <w:r w:rsidR="005141B7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내가 </w:t>
      </w:r>
      <w:r w:rsidR="00EE5E93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 힘으로 할 수 있는 오직 그 나에게</w:t>
      </w:r>
      <w:r w:rsidR="00611F75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EE5E93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절망해야 합니다.</w:t>
      </w:r>
      <w:r w:rsidR="00EE5E93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435648">
        <w:rPr>
          <w:rFonts w:asciiTheme="majorEastAsia" w:eastAsiaTheme="majorEastAsia" w:hAnsiTheme="majorEastAsia" w:hint="eastAsia"/>
          <w:sz w:val="24"/>
          <w:szCs w:val="24"/>
          <w:lang w:eastAsia="ko-KR"/>
        </w:rPr>
        <w:t>우리는</w:t>
      </w:r>
      <w:r w:rsidR="00611F75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435648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하나님께서 우리를 통해 </w:t>
      </w:r>
      <w:r w:rsidR="00345BB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일</w:t>
      </w:r>
      <w:r w:rsidR="00416355">
        <w:rPr>
          <w:rFonts w:asciiTheme="majorEastAsia" w:eastAsiaTheme="majorEastAsia" w:hAnsiTheme="majorEastAsia" w:hint="eastAsia"/>
          <w:sz w:val="24"/>
          <w:szCs w:val="24"/>
          <w:lang w:eastAsia="ko-KR"/>
        </w:rPr>
        <w:t>하시고자 하시는 그 우리</w:t>
      </w:r>
      <w:r w:rsidR="00D62CE9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D62CE9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D62CE9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그러한 우리가 </w:t>
      </w:r>
      <w:r w:rsidR="00416355">
        <w:rPr>
          <w:rFonts w:asciiTheme="majorEastAsia" w:eastAsiaTheme="majorEastAsia" w:hAnsiTheme="majorEastAsia" w:hint="eastAsia"/>
          <w:sz w:val="24"/>
          <w:szCs w:val="24"/>
          <w:lang w:eastAsia="ko-KR"/>
        </w:rPr>
        <w:t>바로 우리입니다.</w:t>
      </w:r>
      <w:r w:rsidR="00416355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185A4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우리는 그리스도의 사람들이요</w:t>
      </w:r>
      <w:r w:rsidR="003D34AD">
        <w:rPr>
          <w:rFonts w:asciiTheme="majorEastAsia" w:eastAsiaTheme="majorEastAsia" w:hAnsiTheme="majorEastAsia" w:hint="eastAsia"/>
          <w:sz w:val="24"/>
          <w:szCs w:val="24"/>
          <w:lang w:eastAsia="ko-KR"/>
        </w:rPr>
        <w:t>,</w:t>
      </w:r>
      <w:r w:rsidR="00185A4A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A076D7">
        <w:rPr>
          <w:rFonts w:asciiTheme="majorEastAsia" w:eastAsiaTheme="majorEastAsia" w:hAnsiTheme="majorEastAsia"/>
          <w:sz w:val="24"/>
          <w:szCs w:val="24"/>
          <w:lang w:eastAsia="ko-KR"/>
        </w:rPr>
        <w:t>‚</w:t>
      </w:r>
      <w:r w:rsidR="005129DD">
        <w:rPr>
          <w:rFonts w:asciiTheme="majorEastAsia" w:eastAsiaTheme="majorEastAsia" w:hAnsiTheme="majorEastAsia" w:hint="eastAsia"/>
          <w:sz w:val="24"/>
          <w:szCs w:val="24"/>
          <w:lang w:eastAsia="ko-KR"/>
        </w:rPr>
        <w:t>내게 능력 주시는</w:t>
      </w:r>
      <w:r w:rsidR="00A076D7">
        <w:rPr>
          <w:rFonts w:asciiTheme="majorEastAsia" w:eastAsiaTheme="majorEastAsia" w:hAnsiTheme="majorEastAsia"/>
          <w:sz w:val="24"/>
          <w:szCs w:val="24"/>
          <w:lang w:eastAsia="ko-KR"/>
        </w:rPr>
        <w:t>‘</w:t>
      </w:r>
      <w:r w:rsidR="005129D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</w:t>
      </w:r>
      <w:r w:rsidR="00F549AD">
        <w:rPr>
          <w:rFonts w:asciiTheme="majorEastAsia" w:eastAsiaTheme="majorEastAsia" w:hAnsiTheme="majorEastAsia"/>
          <w:sz w:val="24"/>
          <w:szCs w:val="24"/>
          <w:lang w:eastAsia="ko-KR"/>
        </w:rPr>
        <w:t>‚</w:t>
      </w:r>
      <w:r w:rsidR="005129DD">
        <w:rPr>
          <w:rFonts w:asciiTheme="majorEastAsia" w:eastAsiaTheme="majorEastAsia" w:hAnsiTheme="majorEastAsia" w:hint="eastAsia"/>
          <w:sz w:val="24"/>
          <w:szCs w:val="24"/>
          <w:lang w:eastAsia="ko-KR"/>
        </w:rPr>
        <w:t>그 힘으로</w:t>
      </w:r>
      <w:r w:rsidR="00F549AD">
        <w:rPr>
          <w:rFonts w:asciiTheme="majorEastAsia" w:eastAsiaTheme="majorEastAsia" w:hAnsiTheme="majorEastAsia"/>
          <w:sz w:val="24"/>
          <w:szCs w:val="24"/>
          <w:lang w:eastAsia="ko-KR"/>
        </w:rPr>
        <w:t>‘</w:t>
      </w:r>
      <w:r w:rsidR="005129DD">
        <w:rPr>
          <w:rFonts w:asciiTheme="majorEastAsia" w:eastAsiaTheme="majorEastAsia" w:hAnsiTheme="majorEastAsia" w:hint="eastAsia"/>
          <w:sz w:val="24"/>
          <w:szCs w:val="24"/>
          <w:lang w:eastAsia="ko-KR"/>
        </w:rPr>
        <w:t xml:space="preserve"> </w:t>
      </w:r>
      <w:r w:rsidR="00C8096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주님을 따르는 사람들입니다</w:t>
      </w:r>
      <w:r w:rsidR="00032009">
        <w:rPr>
          <w:rFonts w:asciiTheme="majorEastAsia" w:eastAsiaTheme="majorEastAsia" w:hAnsiTheme="majorEastAsia" w:hint="eastAsia"/>
          <w:sz w:val="24"/>
          <w:szCs w:val="24"/>
          <w:lang w:eastAsia="ko-KR"/>
        </w:rPr>
        <w:t>.</w:t>
      </w:r>
      <w:r w:rsidR="00C8096A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C8096A">
        <w:rPr>
          <w:rFonts w:asciiTheme="majorEastAsia" w:eastAsiaTheme="majorEastAsia" w:hAnsiTheme="majorEastAsia" w:hint="eastAsia"/>
          <w:sz w:val="24"/>
          <w:szCs w:val="24"/>
          <w:lang w:eastAsia="ko-KR"/>
        </w:rPr>
        <w:t>아멘!</w:t>
      </w:r>
      <w:r w:rsidR="00F80245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</w:p>
    <w:p w14:paraId="0C2EAF74" w14:textId="77777777" w:rsidR="007A7AF4" w:rsidRPr="007D29A1" w:rsidRDefault="007A7AF4" w:rsidP="007D29A1">
      <w:pPr>
        <w:pStyle w:val="text"/>
        <w:spacing w:after="0"/>
        <w:ind w:firstLine="0"/>
        <w:rPr>
          <w:rFonts w:asciiTheme="majorEastAsia" w:eastAsiaTheme="majorEastAsia" w:hAnsiTheme="majorEastAsia"/>
          <w:sz w:val="24"/>
          <w:szCs w:val="24"/>
        </w:rPr>
      </w:pPr>
    </w:p>
    <w:sectPr w:rsidR="007A7AF4" w:rsidRPr="007D29A1" w:rsidSect="00C368C5">
      <w:footerReference w:type="default" r:id="rId7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54FAB" w14:textId="77777777" w:rsidR="00997AFF" w:rsidRDefault="00997AFF" w:rsidP="001377A4">
      <w:pPr>
        <w:spacing w:after="0" w:line="240" w:lineRule="auto"/>
      </w:pPr>
      <w:r>
        <w:separator/>
      </w:r>
    </w:p>
  </w:endnote>
  <w:endnote w:type="continuationSeparator" w:id="0">
    <w:p w14:paraId="4BF24A98" w14:textId="77777777" w:rsidR="00997AFF" w:rsidRDefault="00997AFF" w:rsidP="0013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0551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60126" w14:textId="16DA4A7A" w:rsidR="001377A4" w:rsidRDefault="001377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0D62B" w14:textId="77777777" w:rsidR="001377A4" w:rsidRDefault="00137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C59D" w14:textId="77777777" w:rsidR="00997AFF" w:rsidRDefault="00997AFF" w:rsidP="001377A4">
      <w:pPr>
        <w:spacing w:after="0" w:line="240" w:lineRule="auto"/>
      </w:pPr>
      <w:r>
        <w:separator/>
      </w:r>
    </w:p>
  </w:footnote>
  <w:footnote w:type="continuationSeparator" w:id="0">
    <w:p w14:paraId="52B107D8" w14:textId="77777777" w:rsidR="00997AFF" w:rsidRDefault="00997AFF" w:rsidP="0013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D0C14"/>
    <w:multiLevelType w:val="hybridMultilevel"/>
    <w:tmpl w:val="9AFE9180"/>
    <w:lvl w:ilvl="0" w:tplc="1570E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upperLetter"/>
      <w:lvlText w:val="%5.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upperLetter"/>
      <w:lvlText w:val="%8.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num w:numId="1" w16cid:durableId="131282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24"/>
    <w:rsid w:val="0001127E"/>
    <w:rsid w:val="00013C77"/>
    <w:rsid w:val="0001569A"/>
    <w:rsid w:val="00024A25"/>
    <w:rsid w:val="00031CBD"/>
    <w:rsid w:val="00032009"/>
    <w:rsid w:val="00044180"/>
    <w:rsid w:val="00046B3B"/>
    <w:rsid w:val="000576E6"/>
    <w:rsid w:val="00067590"/>
    <w:rsid w:val="000724B4"/>
    <w:rsid w:val="000847D8"/>
    <w:rsid w:val="0009320B"/>
    <w:rsid w:val="00094732"/>
    <w:rsid w:val="000A40DC"/>
    <w:rsid w:val="000B134D"/>
    <w:rsid w:val="000B4F19"/>
    <w:rsid w:val="000C24AE"/>
    <w:rsid w:val="000D06E4"/>
    <w:rsid w:val="000D2761"/>
    <w:rsid w:val="000D41B6"/>
    <w:rsid w:val="000D4275"/>
    <w:rsid w:val="000D7514"/>
    <w:rsid w:val="000D7EE9"/>
    <w:rsid w:val="000E3EE2"/>
    <w:rsid w:val="000E5030"/>
    <w:rsid w:val="000F4DD8"/>
    <w:rsid w:val="000F73AE"/>
    <w:rsid w:val="00100F32"/>
    <w:rsid w:val="00102CDB"/>
    <w:rsid w:val="0011160E"/>
    <w:rsid w:val="00116CBE"/>
    <w:rsid w:val="001235D6"/>
    <w:rsid w:val="001308A9"/>
    <w:rsid w:val="00133FAA"/>
    <w:rsid w:val="001377A4"/>
    <w:rsid w:val="00143AC4"/>
    <w:rsid w:val="0014511D"/>
    <w:rsid w:val="00176F8A"/>
    <w:rsid w:val="00185A4A"/>
    <w:rsid w:val="001942B2"/>
    <w:rsid w:val="001A29E7"/>
    <w:rsid w:val="001A2D49"/>
    <w:rsid w:val="001A7453"/>
    <w:rsid w:val="001B34B3"/>
    <w:rsid w:val="001C41B1"/>
    <w:rsid w:val="001C438D"/>
    <w:rsid w:val="001C638D"/>
    <w:rsid w:val="001D0531"/>
    <w:rsid w:val="001D23EC"/>
    <w:rsid w:val="001F0020"/>
    <w:rsid w:val="001F089F"/>
    <w:rsid w:val="00203EB2"/>
    <w:rsid w:val="002053B1"/>
    <w:rsid w:val="00205A7D"/>
    <w:rsid w:val="00211298"/>
    <w:rsid w:val="00222126"/>
    <w:rsid w:val="00237F54"/>
    <w:rsid w:val="00241267"/>
    <w:rsid w:val="00242F71"/>
    <w:rsid w:val="00246389"/>
    <w:rsid w:val="00246BC7"/>
    <w:rsid w:val="0025181C"/>
    <w:rsid w:val="00261790"/>
    <w:rsid w:val="002628FE"/>
    <w:rsid w:val="0026550B"/>
    <w:rsid w:val="00267048"/>
    <w:rsid w:val="002850F1"/>
    <w:rsid w:val="00293BE4"/>
    <w:rsid w:val="002A7F0C"/>
    <w:rsid w:val="002B03C8"/>
    <w:rsid w:val="002B04BB"/>
    <w:rsid w:val="002C1AC3"/>
    <w:rsid w:val="002C255C"/>
    <w:rsid w:val="002C5FD5"/>
    <w:rsid w:val="002E6440"/>
    <w:rsid w:val="0030689E"/>
    <w:rsid w:val="0032012D"/>
    <w:rsid w:val="00320AD5"/>
    <w:rsid w:val="003212BC"/>
    <w:rsid w:val="003237AE"/>
    <w:rsid w:val="00330823"/>
    <w:rsid w:val="00332E1B"/>
    <w:rsid w:val="0033729C"/>
    <w:rsid w:val="00345BBA"/>
    <w:rsid w:val="0035462F"/>
    <w:rsid w:val="00362FD0"/>
    <w:rsid w:val="003630BD"/>
    <w:rsid w:val="00363FD4"/>
    <w:rsid w:val="003754EF"/>
    <w:rsid w:val="00382DA7"/>
    <w:rsid w:val="0039344A"/>
    <w:rsid w:val="003A2C11"/>
    <w:rsid w:val="003B246C"/>
    <w:rsid w:val="003B5495"/>
    <w:rsid w:val="003C0D29"/>
    <w:rsid w:val="003D34AD"/>
    <w:rsid w:val="003D6F76"/>
    <w:rsid w:val="003D7908"/>
    <w:rsid w:val="00402613"/>
    <w:rsid w:val="00416355"/>
    <w:rsid w:val="00421179"/>
    <w:rsid w:val="004312C5"/>
    <w:rsid w:val="00435648"/>
    <w:rsid w:val="00447D0D"/>
    <w:rsid w:val="00457AED"/>
    <w:rsid w:val="0046694F"/>
    <w:rsid w:val="00467F04"/>
    <w:rsid w:val="004757EA"/>
    <w:rsid w:val="00476400"/>
    <w:rsid w:val="004804CF"/>
    <w:rsid w:val="004808ED"/>
    <w:rsid w:val="00481387"/>
    <w:rsid w:val="00486871"/>
    <w:rsid w:val="00487B73"/>
    <w:rsid w:val="00492ACB"/>
    <w:rsid w:val="004A2FE1"/>
    <w:rsid w:val="004B02DC"/>
    <w:rsid w:val="004B1C4B"/>
    <w:rsid w:val="004C09BA"/>
    <w:rsid w:val="004C6459"/>
    <w:rsid w:val="004D77EC"/>
    <w:rsid w:val="004E7825"/>
    <w:rsid w:val="004E7AAF"/>
    <w:rsid w:val="004F3D2B"/>
    <w:rsid w:val="005010C0"/>
    <w:rsid w:val="00510DF1"/>
    <w:rsid w:val="00512923"/>
    <w:rsid w:val="005129DD"/>
    <w:rsid w:val="005141B7"/>
    <w:rsid w:val="00515696"/>
    <w:rsid w:val="00520C2B"/>
    <w:rsid w:val="005212C7"/>
    <w:rsid w:val="005248A5"/>
    <w:rsid w:val="0052623D"/>
    <w:rsid w:val="005267D7"/>
    <w:rsid w:val="005351B4"/>
    <w:rsid w:val="00543BB3"/>
    <w:rsid w:val="00546E51"/>
    <w:rsid w:val="00552841"/>
    <w:rsid w:val="00556B33"/>
    <w:rsid w:val="005708C9"/>
    <w:rsid w:val="005808A7"/>
    <w:rsid w:val="005824A1"/>
    <w:rsid w:val="0058254C"/>
    <w:rsid w:val="00582F65"/>
    <w:rsid w:val="005A67E7"/>
    <w:rsid w:val="005B5551"/>
    <w:rsid w:val="005C026C"/>
    <w:rsid w:val="005C248A"/>
    <w:rsid w:val="005D43E0"/>
    <w:rsid w:val="005D6EAA"/>
    <w:rsid w:val="005E28A1"/>
    <w:rsid w:val="005E3011"/>
    <w:rsid w:val="005F33A0"/>
    <w:rsid w:val="005F592F"/>
    <w:rsid w:val="00600578"/>
    <w:rsid w:val="006010E6"/>
    <w:rsid w:val="00604CAA"/>
    <w:rsid w:val="00610613"/>
    <w:rsid w:val="006114B1"/>
    <w:rsid w:val="00611F75"/>
    <w:rsid w:val="0061381F"/>
    <w:rsid w:val="00616472"/>
    <w:rsid w:val="00616C76"/>
    <w:rsid w:val="00630574"/>
    <w:rsid w:val="006322E6"/>
    <w:rsid w:val="00651554"/>
    <w:rsid w:val="00653D67"/>
    <w:rsid w:val="00654AB1"/>
    <w:rsid w:val="0066687A"/>
    <w:rsid w:val="0067221C"/>
    <w:rsid w:val="00685E3B"/>
    <w:rsid w:val="0068681A"/>
    <w:rsid w:val="006879EA"/>
    <w:rsid w:val="00696BB9"/>
    <w:rsid w:val="006A05C1"/>
    <w:rsid w:val="006A3D61"/>
    <w:rsid w:val="006A4338"/>
    <w:rsid w:val="006B1EC0"/>
    <w:rsid w:val="006B55E7"/>
    <w:rsid w:val="006C0E47"/>
    <w:rsid w:val="006C4E29"/>
    <w:rsid w:val="006C7565"/>
    <w:rsid w:val="006E7F85"/>
    <w:rsid w:val="006F5E58"/>
    <w:rsid w:val="0070286F"/>
    <w:rsid w:val="00714CDD"/>
    <w:rsid w:val="007173A8"/>
    <w:rsid w:val="0072695A"/>
    <w:rsid w:val="00735907"/>
    <w:rsid w:val="00744C32"/>
    <w:rsid w:val="007623B1"/>
    <w:rsid w:val="00762AAD"/>
    <w:rsid w:val="0076345F"/>
    <w:rsid w:val="007761F5"/>
    <w:rsid w:val="007827E3"/>
    <w:rsid w:val="007847BF"/>
    <w:rsid w:val="007933B6"/>
    <w:rsid w:val="00793C94"/>
    <w:rsid w:val="007A303D"/>
    <w:rsid w:val="007A7AF4"/>
    <w:rsid w:val="007B7529"/>
    <w:rsid w:val="007C147F"/>
    <w:rsid w:val="007C14C6"/>
    <w:rsid w:val="007C7B3B"/>
    <w:rsid w:val="007D29A1"/>
    <w:rsid w:val="007E39CD"/>
    <w:rsid w:val="007E3F21"/>
    <w:rsid w:val="007F1E6E"/>
    <w:rsid w:val="008004D4"/>
    <w:rsid w:val="008059D5"/>
    <w:rsid w:val="00805B12"/>
    <w:rsid w:val="008067CF"/>
    <w:rsid w:val="00807082"/>
    <w:rsid w:val="00807883"/>
    <w:rsid w:val="00807D72"/>
    <w:rsid w:val="00810D9A"/>
    <w:rsid w:val="008229FE"/>
    <w:rsid w:val="00845F00"/>
    <w:rsid w:val="0085331D"/>
    <w:rsid w:val="00855AA6"/>
    <w:rsid w:val="0086536C"/>
    <w:rsid w:val="00874A17"/>
    <w:rsid w:val="008812F0"/>
    <w:rsid w:val="00881A47"/>
    <w:rsid w:val="0088537C"/>
    <w:rsid w:val="00885A0E"/>
    <w:rsid w:val="00887CF6"/>
    <w:rsid w:val="0089283D"/>
    <w:rsid w:val="008A0FFA"/>
    <w:rsid w:val="008A1CE4"/>
    <w:rsid w:val="008A2FEF"/>
    <w:rsid w:val="008A6CEE"/>
    <w:rsid w:val="008B04B1"/>
    <w:rsid w:val="008C3970"/>
    <w:rsid w:val="008C4640"/>
    <w:rsid w:val="008D4BE3"/>
    <w:rsid w:val="008E3704"/>
    <w:rsid w:val="008F6F49"/>
    <w:rsid w:val="008F764D"/>
    <w:rsid w:val="00902EF2"/>
    <w:rsid w:val="00904C72"/>
    <w:rsid w:val="00906F7F"/>
    <w:rsid w:val="00916B8D"/>
    <w:rsid w:val="00922D69"/>
    <w:rsid w:val="0093098A"/>
    <w:rsid w:val="00935566"/>
    <w:rsid w:val="0094499A"/>
    <w:rsid w:val="00947F4E"/>
    <w:rsid w:val="00984620"/>
    <w:rsid w:val="00984C41"/>
    <w:rsid w:val="009873BA"/>
    <w:rsid w:val="00994F84"/>
    <w:rsid w:val="00995BFB"/>
    <w:rsid w:val="00997AFF"/>
    <w:rsid w:val="009A3F67"/>
    <w:rsid w:val="009C445C"/>
    <w:rsid w:val="009C765A"/>
    <w:rsid w:val="009D1927"/>
    <w:rsid w:val="009D74F4"/>
    <w:rsid w:val="009E08BF"/>
    <w:rsid w:val="009E5554"/>
    <w:rsid w:val="009F5F1E"/>
    <w:rsid w:val="00A01E73"/>
    <w:rsid w:val="00A076D7"/>
    <w:rsid w:val="00A07E9D"/>
    <w:rsid w:val="00A10F84"/>
    <w:rsid w:val="00A11545"/>
    <w:rsid w:val="00A13260"/>
    <w:rsid w:val="00A20AD3"/>
    <w:rsid w:val="00A2199C"/>
    <w:rsid w:val="00A2408C"/>
    <w:rsid w:val="00A2523B"/>
    <w:rsid w:val="00A2767E"/>
    <w:rsid w:val="00A417BB"/>
    <w:rsid w:val="00A43C11"/>
    <w:rsid w:val="00A5277D"/>
    <w:rsid w:val="00A62F0D"/>
    <w:rsid w:val="00A64E47"/>
    <w:rsid w:val="00A65C47"/>
    <w:rsid w:val="00A71DC5"/>
    <w:rsid w:val="00A727E8"/>
    <w:rsid w:val="00A72AC4"/>
    <w:rsid w:val="00A7416E"/>
    <w:rsid w:val="00A75A19"/>
    <w:rsid w:val="00A82066"/>
    <w:rsid w:val="00A82EF9"/>
    <w:rsid w:val="00A846D7"/>
    <w:rsid w:val="00A8512D"/>
    <w:rsid w:val="00A91331"/>
    <w:rsid w:val="00AA44DA"/>
    <w:rsid w:val="00AB5A1C"/>
    <w:rsid w:val="00AB5E2F"/>
    <w:rsid w:val="00AB78C2"/>
    <w:rsid w:val="00AD221C"/>
    <w:rsid w:val="00AD42F2"/>
    <w:rsid w:val="00B0700A"/>
    <w:rsid w:val="00B132A3"/>
    <w:rsid w:val="00B142C4"/>
    <w:rsid w:val="00B14653"/>
    <w:rsid w:val="00B15453"/>
    <w:rsid w:val="00B1640E"/>
    <w:rsid w:val="00B27384"/>
    <w:rsid w:val="00B3257B"/>
    <w:rsid w:val="00B36387"/>
    <w:rsid w:val="00B37336"/>
    <w:rsid w:val="00B55EDD"/>
    <w:rsid w:val="00B7409E"/>
    <w:rsid w:val="00B74C53"/>
    <w:rsid w:val="00B74C88"/>
    <w:rsid w:val="00B75E7C"/>
    <w:rsid w:val="00B76A6D"/>
    <w:rsid w:val="00B8070C"/>
    <w:rsid w:val="00B94E71"/>
    <w:rsid w:val="00B9695F"/>
    <w:rsid w:val="00B97F3E"/>
    <w:rsid w:val="00BA473A"/>
    <w:rsid w:val="00BA47CB"/>
    <w:rsid w:val="00BA5AE0"/>
    <w:rsid w:val="00BA6B6D"/>
    <w:rsid w:val="00BB05FC"/>
    <w:rsid w:val="00BB19EB"/>
    <w:rsid w:val="00BC3D92"/>
    <w:rsid w:val="00BD4126"/>
    <w:rsid w:val="00BD4EA1"/>
    <w:rsid w:val="00BD5621"/>
    <w:rsid w:val="00BF366C"/>
    <w:rsid w:val="00BF5046"/>
    <w:rsid w:val="00C021BC"/>
    <w:rsid w:val="00C04276"/>
    <w:rsid w:val="00C049C3"/>
    <w:rsid w:val="00C1471C"/>
    <w:rsid w:val="00C14FF1"/>
    <w:rsid w:val="00C1572B"/>
    <w:rsid w:val="00C2352F"/>
    <w:rsid w:val="00C368C5"/>
    <w:rsid w:val="00C53EB6"/>
    <w:rsid w:val="00C5526F"/>
    <w:rsid w:val="00C71DDC"/>
    <w:rsid w:val="00C8096A"/>
    <w:rsid w:val="00C979C0"/>
    <w:rsid w:val="00CA12BE"/>
    <w:rsid w:val="00CB2E42"/>
    <w:rsid w:val="00CB41C4"/>
    <w:rsid w:val="00CC052C"/>
    <w:rsid w:val="00CC0A3D"/>
    <w:rsid w:val="00CC2197"/>
    <w:rsid w:val="00CD29F2"/>
    <w:rsid w:val="00CF02EA"/>
    <w:rsid w:val="00CF0FB1"/>
    <w:rsid w:val="00CF545A"/>
    <w:rsid w:val="00D01701"/>
    <w:rsid w:val="00D064A7"/>
    <w:rsid w:val="00D12485"/>
    <w:rsid w:val="00D12DA0"/>
    <w:rsid w:val="00D12E1F"/>
    <w:rsid w:val="00D2233B"/>
    <w:rsid w:val="00D22E17"/>
    <w:rsid w:val="00D233CE"/>
    <w:rsid w:val="00D302E0"/>
    <w:rsid w:val="00D32CC2"/>
    <w:rsid w:val="00D444D0"/>
    <w:rsid w:val="00D56EB6"/>
    <w:rsid w:val="00D62CE9"/>
    <w:rsid w:val="00D642D3"/>
    <w:rsid w:val="00D64308"/>
    <w:rsid w:val="00D64724"/>
    <w:rsid w:val="00D7795B"/>
    <w:rsid w:val="00D8349E"/>
    <w:rsid w:val="00D84DE3"/>
    <w:rsid w:val="00D921E7"/>
    <w:rsid w:val="00D922BE"/>
    <w:rsid w:val="00D9647C"/>
    <w:rsid w:val="00D9769A"/>
    <w:rsid w:val="00DA3C3D"/>
    <w:rsid w:val="00DA6207"/>
    <w:rsid w:val="00DA7F2C"/>
    <w:rsid w:val="00DB0175"/>
    <w:rsid w:val="00DB05D6"/>
    <w:rsid w:val="00DB6729"/>
    <w:rsid w:val="00DC5B12"/>
    <w:rsid w:val="00DC79D6"/>
    <w:rsid w:val="00DD2699"/>
    <w:rsid w:val="00DD6478"/>
    <w:rsid w:val="00DE0FF7"/>
    <w:rsid w:val="00DE3D74"/>
    <w:rsid w:val="00DF08F2"/>
    <w:rsid w:val="00DF343F"/>
    <w:rsid w:val="00DF77C4"/>
    <w:rsid w:val="00E00862"/>
    <w:rsid w:val="00E036D5"/>
    <w:rsid w:val="00E2538A"/>
    <w:rsid w:val="00E25BDC"/>
    <w:rsid w:val="00E3482C"/>
    <w:rsid w:val="00E3735A"/>
    <w:rsid w:val="00E43655"/>
    <w:rsid w:val="00E60754"/>
    <w:rsid w:val="00E62C0B"/>
    <w:rsid w:val="00E76716"/>
    <w:rsid w:val="00E80EED"/>
    <w:rsid w:val="00E85AB9"/>
    <w:rsid w:val="00E914BB"/>
    <w:rsid w:val="00E91E34"/>
    <w:rsid w:val="00E91F6D"/>
    <w:rsid w:val="00E92EF7"/>
    <w:rsid w:val="00E95D51"/>
    <w:rsid w:val="00E965C6"/>
    <w:rsid w:val="00EA13E0"/>
    <w:rsid w:val="00EA2617"/>
    <w:rsid w:val="00EA7201"/>
    <w:rsid w:val="00EA7FC4"/>
    <w:rsid w:val="00EB795E"/>
    <w:rsid w:val="00ED0BE3"/>
    <w:rsid w:val="00ED48CA"/>
    <w:rsid w:val="00ED772D"/>
    <w:rsid w:val="00EE1D96"/>
    <w:rsid w:val="00EE5E93"/>
    <w:rsid w:val="00EE7F3D"/>
    <w:rsid w:val="00EF55C2"/>
    <w:rsid w:val="00F05582"/>
    <w:rsid w:val="00F06C41"/>
    <w:rsid w:val="00F07E0D"/>
    <w:rsid w:val="00F10BC7"/>
    <w:rsid w:val="00F155FF"/>
    <w:rsid w:val="00F26297"/>
    <w:rsid w:val="00F27186"/>
    <w:rsid w:val="00F3195D"/>
    <w:rsid w:val="00F458A1"/>
    <w:rsid w:val="00F549AD"/>
    <w:rsid w:val="00F5733A"/>
    <w:rsid w:val="00F60832"/>
    <w:rsid w:val="00F74A09"/>
    <w:rsid w:val="00F80245"/>
    <w:rsid w:val="00F93E21"/>
    <w:rsid w:val="00F9507C"/>
    <w:rsid w:val="00FA5B33"/>
    <w:rsid w:val="00FB0DC9"/>
    <w:rsid w:val="00FD6F69"/>
    <w:rsid w:val="00FF08ED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F953"/>
  <w15:chartTrackingRefBased/>
  <w15:docId w15:val="{074AB110-230C-48C6-830E-9D369A4A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qFormat/>
    <w:rsid w:val="00D64724"/>
    <w:pPr>
      <w:suppressAutoHyphens/>
      <w:spacing w:after="60" w:line="240" w:lineRule="auto"/>
      <w:ind w:firstLine="709"/>
      <w:jc w:val="both"/>
    </w:pPr>
    <w:rPr>
      <w:rFonts w:ascii="Arial" w:eastAsia="Batang" w:hAnsi="Arial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qFormat/>
    <w:rsid w:val="00D6472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4">
    <w:name w:val="List Paragraph"/>
    <w:basedOn w:val="a"/>
    <w:uiPriority w:val="34"/>
    <w:qFormat/>
    <w:rsid w:val="002B03C8"/>
    <w:pPr>
      <w:ind w:leftChars="400" w:left="800"/>
    </w:pPr>
  </w:style>
  <w:style w:type="character" w:customStyle="1" w:styleId="rynqvb">
    <w:name w:val="rynqvb"/>
    <w:basedOn w:val="a0"/>
    <w:rsid w:val="008B04B1"/>
  </w:style>
  <w:style w:type="paragraph" w:styleId="a5">
    <w:name w:val="header"/>
    <w:basedOn w:val="a"/>
    <w:link w:val="Char"/>
    <w:uiPriority w:val="99"/>
    <w:unhideWhenUsed/>
    <w:rsid w:val="001377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377A4"/>
  </w:style>
  <w:style w:type="paragraph" w:styleId="a6">
    <w:name w:val="footer"/>
    <w:basedOn w:val="a"/>
    <w:link w:val="Char0"/>
    <w:uiPriority w:val="99"/>
    <w:unhideWhenUsed/>
    <w:rsid w:val="001377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3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Kolář</dc:creator>
  <cp:keywords/>
  <dc:description/>
  <cp:lastModifiedBy>Komunita Korejska</cp:lastModifiedBy>
  <cp:revision>2</cp:revision>
  <dcterms:created xsi:type="dcterms:W3CDTF">2024-05-19T08:32:00Z</dcterms:created>
  <dcterms:modified xsi:type="dcterms:W3CDTF">2024-05-19T08:32:00Z</dcterms:modified>
</cp:coreProperties>
</file>