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A6FE" w14:textId="04F59336" w:rsidR="00EB309C" w:rsidRPr="00642B38" w:rsidRDefault="00EB309C" w:rsidP="00D6451A">
      <w:pPr>
        <w:pStyle w:val="text"/>
        <w:rPr>
          <w:lang w:eastAsia="ko-KR"/>
        </w:rPr>
      </w:pPr>
      <w:bookmarkStart w:id="0" w:name="__DdeLink__116_370557785"/>
      <w:bookmarkEnd w:id="0"/>
      <w:r w:rsidRPr="00642B38">
        <w:t>Bohoslužby Praha – Kobylisy 4. 1. 2026</w:t>
      </w:r>
      <w:r w:rsidR="000E4DED">
        <w:rPr>
          <w:rFonts w:hint="eastAsia"/>
          <w:lang w:eastAsia="ko-KR"/>
        </w:rPr>
        <w:t xml:space="preserve"> </w:t>
      </w:r>
    </w:p>
    <w:p w14:paraId="02AC4E25" w14:textId="77777777" w:rsidR="00EB309C" w:rsidRPr="00642B38" w:rsidRDefault="00EB309C" w:rsidP="004247D1">
      <w:pPr>
        <w:pStyle w:val="text"/>
        <w:spacing w:after="0"/>
        <w:ind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1CCD6D1" w14:textId="2AC6F11A" w:rsidR="00EB309C" w:rsidRDefault="00EB309C" w:rsidP="004247D1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ko-KR"/>
        </w:rPr>
        <w:t>Č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ten</w:t>
      </w:r>
      <w:r w:rsidRPr="00642B38">
        <w:rPr>
          <w:rFonts w:asciiTheme="majorEastAsia" w:eastAsiaTheme="majorEastAsia" w:hAnsiTheme="majorEastAsia" w:cs="Malgun Gothic"/>
          <w:color w:val="000000" w:themeColor="text1"/>
          <w:sz w:val="24"/>
          <w:szCs w:val="24"/>
          <w:lang w:eastAsia="ko-KR"/>
        </w:rPr>
        <w:t>í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 xml:space="preserve">: 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Zjevení 21,5 Hle, všecko tvo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Pr="00642B38">
        <w:rPr>
          <w:rFonts w:asciiTheme="majorEastAsia" w:eastAsiaTheme="majorEastAsia" w:hAnsiTheme="majorEastAsia" w:cs="Malgun Gothic"/>
          <w:color w:val="000000" w:themeColor="text1"/>
          <w:sz w:val="24"/>
          <w:szCs w:val="24"/>
          <w:lang w:eastAsia="cs-CZ"/>
        </w:rPr>
        <w:t>í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nov</w:t>
      </w:r>
      <w:r w:rsidRPr="00642B38">
        <w:rPr>
          <w:rFonts w:asciiTheme="majorEastAsia" w:eastAsiaTheme="majorEastAsia" w:hAnsiTheme="majorEastAsia" w:cs="Malgun Gothic"/>
          <w:color w:val="000000" w:themeColor="text1"/>
          <w:sz w:val="24"/>
          <w:szCs w:val="24"/>
          <w:lang w:eastAsia="cs-CZ"/>
        </w:rPr>
        <w:t>é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. 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Kolá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ko-KR"/>
        </w:rPr>
        <w:t>ř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-Ryu</w:t>
      </w:r>
      <w:r w:rsidR="00204FD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31DB1BDD" w14:textId="241E9A64" w:rsidR="00204FDE" w:rsidRDefault="00204FDE" w:rsidP="004247D1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본문: 요한계시록21:5 </w:t>
      </w:r>
    </w:p>
    <w:p w14:paraId="2D3AFC76" w14:textId="1C52674E" w:rsidR="00066835" w:rsidRDefault="0098494D" w:rsidP="004247D1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5보라 내가 만물을 새롭게 하노라 하시고 </w:t>
      </w:r>
    </w:p>
    <w:p w14:paraId="1063BA16" w14:textId="77777777" w:rsidR="00066835" w:rsidRPr="00642B38" w:rsidRDefault="00066835" w:rsidP="004247D1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2801FC0A" w14:textId="4F2D1CB1" w:rsidR="00EB309C" w:rsidRDefault="00EB309C" w:rsidP="004247D1">
      <w:pPr>
        <w:spacing w:after="0" w:line="240" w:lineRule="auto"/>
        <w:jc w:val="both"/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</w:pP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Kázání: Kolá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ko-KR"/>
        </w:rPr>
        <w:t>ř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-</w:t>
      </w:r>
      <w:r w:rsidR="007A18E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Kim</w:t>
      </w:r>
    </w:p>
    <w:p w14:paraId="5310EE7C" w14:textId="6CD71487" w:rsidR="00DD2164" w:rsidRDefault="00DD2164" w:rsidP="004247D1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70238F8E" w14:textId="77777777" w:rsidR="00F87C08" w:rsidRDefault="00DD2164" w:rsidP="00DD2164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1.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Milé sestry, milí brat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i,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526AF830" w14:textId="1F472D87" w:rsidR="004247D1" w:rsidRDefault="004247D1" w:rsidP="00DD2164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stojíme na prahu nového roku. Jeden se uzav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el </w:t>
      </w:r>
      <w:r w:rsidRPr="00642B38">
        <w:rPr>
          <w:rFonts w:ascii="Malgun Gothic" w:eastAsia="Malgun Gothic" w:hAnsi="Malgun Gothic" w:cs="Malgun Gothic" w:hint="eastAsia"/>
          <w:color w:val="000000" w:themeColor="text1"/>
          <w:sz w:val="24"/>
          <w:szCs w:val="24"/>
          <w:lang w:eastAsia="cs-CZ"/>
        </w:rPr>
        <w:t>–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se v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ší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m, co p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inesl: s radostmi i zklam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mi, s nad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jemi, kter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se naplnily, i s t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mi, kter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z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staly nenapln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Druh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se p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ed n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mi otev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r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jako nepopsan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str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nka. A pr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do t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to chv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le zazn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slovo z knihy Zjeven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kter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bylo vybr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no jako heslo Jednoty bratrsk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pro tento rok: Hle, v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ecko tvo</w:t>
      </w:r>
      <w:r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nov</w:t>
      </w:r>
      <w:r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</w:t>
      </w:r>
      <w:r w:rsidR="00F87C0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0B356093" w14:textId="63A9DBA9" w:rsidR="00F87C08" w:rsidRDefault="00D36534" w:rsidP="00DD2164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형제 자매 여러분, 우리는 새 해</w:t>
      </w:r>
      <w:r w:rsidR="001A428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를 맞</w:t>
      </w:r>
      <w:r w:rsidR="004C17D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고</w:t>
      </w:r>
      <w:r w:rsidR="001A428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한 해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의 문턱에 서 있습니다. </w:t>
      </w:r>
      <w:r w:rsidR="002C1EA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기쁨과 </w:t>
      </w:r>
      <w:r w:rsidR="0022153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실망, </w:t>
      </w:r>
      <w:r w:rsidR="00D05E1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이루어진 소망과 이루어지지 않은 소망</w:t>
      </w:r>
      <w:r w:rsidR="00972FB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등.. 여러 모습들</w:t>
      </w:r>
      <w:r w:rsidR="00D05E1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을 </w:t>
      </w:r>
      <w:r w:rsidR="009B0FC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뒤로</w:t>
      </w:r>
      <w:r w:rsidR="004C17D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한채</w:t>
      </w:r>
      <w:r w:rsidR="009B0FC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714A9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한 해가 저물</w:t>
      </w:r>
      <w:r w:rsidR="009B0FC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고, </w:t>
      </w:r>
      <w:r w:rsidR="007006D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이제 또 다른 한 해가 아직 쓰여지지 않은 페이지로 우리 앞에 </w:t>
      </w:r>
      <w:r w:rsidR="008A01E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놓여</w:t>
      </w:r>
      <w:r w:rsidR="00372C6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있습니다. </w:t>
      </w:r>
      <w:r w:rsidR="006C61D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그리고 </w:t>
      </w:r>
      <w:r w:rsidR="00B041D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우리는 </w:t>
      </w:r>
      <w:r w:rsidR="00D07EB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지금 </w:t>
      </w:r>
      <w:r w:rsidR="001074B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여기에서</w:t>
      </w:r>
      <w:r w:rsidR="00D07EB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9530B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형제교단 </w:t>
      </w:r>
      <w:r w:rsidR="00854B6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올 해의 </w:t>
      </w:r>
      <w:r w:rsidR="0039063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슬로건으</w:t>
      </w:r>
      <w:r w:rsidR="00854B6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로 </w:t>
      </w:r>
      <w:r w:rsidR="002F67B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채택된 계시록 말씀</w:t>
      </w:r>
      <w:r w:rsidR="001074B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을 듣습니다. </w:t>
      </w:r>
      <w:r w:rsidR="002F67B6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 w:rsidR="009B12C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보라 내가 만물을 새롭게 하노라</w:t>
      </w:r>
      <w:r w:rsidR="009B12CC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 w:rsidR="009B12C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3A5CF4A7" w14:textId="77777777" w:rsidR="00740ADD" w:rsidRDefault="00740ADD" w:rsidP="00DD2164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6CC02778" w14:textId="18862C50" w:rsidR="004247D1" w:rsidRDefault="00F87C0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2.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Toto slovo ne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lov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k, ale s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B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h. Na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elomu roku si 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asto 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me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edsevzet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co všechno bychom odte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ď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cht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li nebo m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li 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lat 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pe, vytrvaleji, pou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ji </w:t>
      </w:r>
      <w:r w:rsidR="004247D1" w:rsidRPr="00642B38">
        <w:rPr>
          <w:rFonts w:ascii="Malgun Gothic" w:eastAsia="Malgun Gothic" w:hAnsi="Malgun Gothic" w:cs="Malgun Gothic" w:hint="eastAsia"/>
          <w:color w:val="000000" w:themeColor="text1"/>
          <w:sz w:val="24"/>
          <w:szCs w:val="24"/>
          <w:lang w:eastAsia="cs-CZ"/>
        </w:rPr>
        <w:t>–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zkr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tka nov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Chceme b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 zdrav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úsp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rozumn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Je to pochopitelné a myslím si, že bychom se novoro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pl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nem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li vysm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vat. Ale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ichni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me, jak k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ehk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tato nad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je b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kdy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stoj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jen na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s.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407E4245" w14:textId="3886DC03" w:rsidR="00F87C08" w:rsidRPr="003447BF" w:rsidRDefault="003447BF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보라 내가  만물을 새롭게 하노라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이 말씀은 사람의 </w:t>
      </w:r>
      <w:r w:rsidR="00E12C9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말이 아니라 하나님께서 친히 하신 말씀입니다. </w:t>
      </w:r>
      <w:r w:rsidR="0078752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새 </w:t>
      </w:r>
      <w:r w:rsidR="00031A9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해가 되면 </w:t>
      </w:r>
      <w:r w:rsidR="005B22C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우리는 </w:t>
      </w:r>
      <w:r w:rsidR="00B8540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더 많은 것들, 더 새로운 것들을 배우고 또 모든 것을 꾸준히 더욱 더 잘 </w:t>
      </w:r>
      <w:r w:rsidR="002A484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해 나가겠다고 </w:t>
      </w:r>
      <w:r w:rsidR="003A753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다짐하곤 합니다. </w:t>
      </w:r>
      <w:r w:rsidR="008716E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우리는 </w:t>
      </w:r>
      <w:r w:rsidR="003D070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더 건강해지고</w:t>
      </w:r>
      <w:r w:rsidR="0014068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싶고, 더 성공하고 싶고, </w:t>
      </w:r>
      <w:r w:rsidR="00DC41B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더 현명해지고 싶습니다. 이는 당연한 것이며, </w:t>
      </w:r>
      <w:r w:rsidR="001B337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이러한 새 해 계획들을 </w:t>
      </w:r>
      <w:r w:rsidR="00003A0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소홀히 해서는 안됩니다. </w:t>
      </w:r>
      <w:r w:rsidR="00BD3B3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하지만 우리 모두는 </w:t>
      </w:r>
      <w:r w:rsidR="00C85A5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이러한 소망이 오직 </w:t>
      </w:r>
      <w:r w:rsidR="00DC25B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 </w:t>
      </w:r>
      <w:r w:rsidR="0010073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자신</w:t>
      </w:r>
      <w:r w:rsidR="00DC25B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에게 </w:t>
      </w:r>
      <w:r w:rsidR="0010073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 </w:t>
      </w:r>
      <w:r w:rsidR="00DC25B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근거</w:t>
      </w:r>
      <w:r w:rsidR="0010073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를 두고 있</w:t>
      </w:r>
      <w:r w:rsidR="00DC25B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을 때</w:t>
      </w:r>
      <w:r w:rsidR="00003A0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,</w:t>
      </w:r>
      <w:r w:rsidR="00DC25B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05090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그러한 소망들이 </w:t>
      </w:r>
      <w:r w:rsidR="003D719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얼마나 </w:t>
      </w:r>
      <w:r w:rsidR="00003A0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연약하</w:t>
      </w:r>
      <w:r w:rsidR="0070352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며 또 부서지기 </w:t>
      </w:r>
      <w:r w:rsidR="003D719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쉬운 것인지를 잘 알고 있습니다. </w:t>
      </w:r>
    </w:p>
    <w:p w14:paraId="113141A6" w14:textId="77777777" w:rsidR="007075CE" w:rsidRDefault="007075CE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22B7253A" w14:textId="25D457EE" w:rsidR="004247D1" w:rsidRDefault="00F87C0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lastRenderedPageBreak/>
        <w:t xml:space="preserve">3.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Slovo Písma nás dnes vede jinam. Ne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se tu: Hle, mus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na sob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tvrd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pracovat, rozv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jet sv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 potenci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l, posunout se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na spole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ensk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m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eb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ku. Nen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to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dal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moudro zbo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ho kazatele ani pokyn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 kou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e. Je to uji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ich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zej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od Boha: 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ve, ne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se pokus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 sv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zlep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ve, ne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bec u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jak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koli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krok </w:t>
      </w:r>
      <w:r w:rsidR="004247D1" w:rsidRPr="00642B38">
        <w:rPr>
          <w:rFonts w:ascii="Malgun Gothic" w:eastAsia="Malgun Gothic" w:hAnsi="Malgun Gothic" w:cs="Malgun Gothic" w:hint="eastAsia"/>
          <w:color w:val="000000" w:themeColor="text1"/>
          <w:sz w:val="24"/>
          <w:szCs w:val="24"/>
          <w:lang w:eastAsia="cs-CZ"/>
        </w:rPr>
        <w:t>–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tvo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0FD13350" w14:textId="6D63FD6D" w:rsidR="00424631" w:rsidRPr="00155176" w:rsidRDefault="003B0A60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오늘 본문 말씀은 우리를 다른 곳으로 인도합니다. </w:t>
      </w:r>
      <w:r w:rsidR="000C201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성경은 </w:t>
      </w:r>
      <w:r w:rsidR="000C2011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 w:rsidR="00A83E4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좀 더 나은 나를 </w:t>
      </w:r>
      <w:r w:rsidR="003E5AE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위해 </w:t>
      </w:r>
      <w:r w:rsidR="001551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열심히 노력하고, 잠재력을 </w:t>
      </w:r>
      <w:r w:rsidR="00D452B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계</w:t>
      </w:r>
      <w:r w:rsidR="001551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발하고, 사회적 지위를 높이라</w:t>
      </w:r>
      <w:r w:rsidR="00155176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 w:rsidR="001551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고 말하지 않습니다. </w:t>
      </w:r>
      <w:r w:rsidR="00C6345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오늘 본문</w:t>
      </w:r>
      <w:r w:rsidR="00155C5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은 경건한 설교자나 </w:t>
      </w:r>
      <w:r w:rsidR="00BC701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인생 코치의 조언이 아닙니다. </w:t>
      </w:r>
      <w:r w:rsidR="00C6345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오늘 본문</w:t>
      </w:r>
      <w:r w:rsidR="00651AB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은 하나님</w:t>
      </w:r>
      <w:r w:rsidR="00DE3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으로부터 말미암는 </w:t>
      </w:r>
      <w:r w:rsidR="000E324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보증</w:t>
      </w:r>
      <w:r w:rsidR="00651AB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입니다. </w:t>
      </w:r>
      <w:r w:rsidR="003B11E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즉, </w:t>
      </w:r>
      <w:r w:rsidR="006B511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내가</w:t>
      </w:r>
      <w:r w:rsidR="000E324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나 자신을 </w:t>
      </w:r>
      <w:r w:rsidR="00A530A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보다 나은 나로 개선하고자 하기 전에, </w:t>
      </w:r>
      <w:r w:rsidR="00FA3A7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삶의 한 발자국</w:t>
      </w:r>
      <w:r w:rsidR="0013078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을 앞</w:t>
      </w:r>
      <w:r w:rsidR="00FA3A7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으로 내 딛기 전에, </w:t>
      </w:r>
      <w:r w:rsidR="006B511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3B11E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하나님께서 </w:t>
      </w:r>
      <w:r w:rsidR="00252D7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친히 이루시는 새로운 창조</w:t>
      </w:r>
      <w:r w:rsidR="0013078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입니다. </w:t>
      </w:r>
    </w:p>
    <w:p w14:paraId="09FEA557" w14:textId="77777777" w:rsidR="00424631" w:rsidRDefault="00424631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671BD4A5" w14:textId="3E9997DB" w:rsidR="004247D1" w:rsidRDefault="00F87C0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4.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Nad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je k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es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ť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ana nestoj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edev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na lidsk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li, ale na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jedn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To je hlubok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ú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leva.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rok nemus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me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st sami. Nevstupujeme do 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 jen se sv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mi silami, ale s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zasl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ben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m. Zkusme na chv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li prov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st rekapitulaci minul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 roku, ale trochu jinak, ne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to obvykle 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me. Nemysleme na to, co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echno jsme splnili a co nesplnili, co jsme vybudovali a co jsme pokazili. Zeptejme se každý sám sebe: kdy jsem v uplynulém roce pocítil Boží milost? Kdy jsem si uv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domil,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 se mi 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co poda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ilo ne kv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li m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mu vlastn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mu nasazen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schopnostem, ale 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ky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moci a ochran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? A kdy se 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co dobr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 v m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m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ud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lo dokonce navzdory m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mu selh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neschopnosti? Takov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zky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 odv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od 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kdy dost skli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uj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 s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vlastn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ch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ú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ch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ne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ú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ch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 naopak k vd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nosti.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7F8A1317" w14:textId="21C101F7" w:rsidR="00E452C4" w:rsidRPr="00B9615C" w:rsidRDefault="00CF60DE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그</w:t>
      </w:r>
      <w:r w:rsidR="004519E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리스도인의 소망은 </w:t>
      </w:r>
      <w:r w:rsidR="00DB727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나의 다짐에 근거</w:t>
      </w:r>
      <w:r w:rsidR="00435B7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를 두고 있</w:t>
      </w:r>
      <w:r w:rsidR="00DB727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는 것이 아니라, </w:t>
      </w:r>
      <w:r w:rsidR="003323C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하나님의 </w:t>
      </w:r>
      <w:r w:rsidR="004C28D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행</w:t>
      </w:r>
      <w:r w:rsidR="003323C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하심에 그 </w:t>
      </w:r>
      <w:r w:rsidR="00435B7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근거를 두고 있</w:t>
      </w:r>
      <w:r w:rsidR="004C28D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는데, 이러한 사실은 우리에게 큰 위로를 줍니다</w:t>
      </w:r>
      <w:r w:rsidR="009F07A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. </w:t>
      </w:r>
      <w:r w:rsidR="00F4302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그러므로 </w:t>
      </w:r>
      <w:r w:rsidR="000221F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우리는 새 해를 우리 홀로 맞이할 필요가 없습니다. </w:t>
      </w:r>
      <w:r w:rsidR="00127C3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우리의 힘만 </w:t>
      </w:r>
      <w:r w:rsidR="00CF2FB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생각하며 새 해를 </w:t>
      </w:r>
      <w:r w:rsidR="004F201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시작하는 것이 아니라, </w:t>
      </w:r>
      <w:r w:rsidR="0080669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하나님의 약속과 함께 새 해를 맞는 것입니다. </w:t>
      </w:r>
      <w:r w:rsidR="006256E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지난 한 해를 잠시 되돌아보되, </w:t>
      </w:r>
      <w:r w:rsidR="00987EC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늘 하던 것과는 조금 다르게 생각해 봅시다. </w:t>
      </w:r>
      <w:r w:rsidR="0026086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우리가 이룬 것, 이루지 못 한 것, </w:t>
      </w:r>
      <w:r w:rsidR="00436FB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잘 해 낸 것, 망친 것에 </w:t>
      </w:r>
      <w:r w:rsidR="0022434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대해 </w:t>
      </w:r>
      <w:r w:rsidR="002D01D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생각하지 말고</w:t>
      </w:r>
      <w:r w:rsidR="004546F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이렇게 한 번 질문을 던져봅시다. </w:t>
      </w:r>
      <w:r w:rsidR="004546F2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 w:rsidR="00230EB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지난 한 해 </w:t>
      </w:r>
      <w:r w:rsidR="006C452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중 </w:t>
      </w:r>
      <w:r w:rsidR="00230EB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나는 </w:t>
      </w:r>
      <w:r w:rsidR="00F759A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언제 </w:t>
      </w:r>
      <w:r w:rsidR="00230EB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하나님의 은혜를 </w:t>
      </w:r>
      <w:r w:rsidR="006C452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느꼈는가.. </w:t>
      </w:r>
      <w:r w:rsidR="003F1DB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나는 언제 내가 이룬 </w:t>
      </w:r>
      <w:r w:rsidR="007129D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모든 </w:t>
      </w:r>
      <w:r w:rsidR="000B1FD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것이 내 노력과 능력 때문이 아니라 </w:t>
      </w:r>
      <w:r w:rsidR="002D079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하나님의 권능과 보호하심</w:t>
      </w:r>
      <w:r w:rsidR="00E21AE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F759A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때문</w:t>
      </w:r>
      <w:r w:rsidR="002D079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임을 느꼈는가.. </w:t>
      </w:r>
      <w:r w:rsidR="00A54D6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나의 실패와 무능력에도 불구하고 </w:t>
      </w:r>
      <w:r w:rsidR="00BA30F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내 삶에 </w:t>
      </w:r>
      <w:r w:rsidR="0062385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언제 </w:t>
      </w:r>
      <w:r w:rsidR="00BA30F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선</w:t>
      </w:r>
      <w:r w:rsidR="0062385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함이 </w:t>
      </w:r>
      <w:r w:rsidR="00663C2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있었는가..</w:t>
      </w:r>
      <w:r w:rsidR="00B9615C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 w:rsidR="00B9615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이러한 질문들은 </w:t>
      </w:r>
      <w:r w:rsidR="00A5123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우리의 성공과 실패에 대한 생각</w:t>
      </w:r>
      <w:r w:rsidR="00AC616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때문에 자칫 우울해 질</w:t>
      </w:r>
      <w:r w:rsidR="00611A4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AC616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수 있는 </w:t>
      </w:r>
      <w:r w:rsidR="00611A4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마음</w:t>
      </w:r>
      <w:r w:rsidR="00A5123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에서 우리를 벗어나게 하고, </w:t>
      </w:r>
      <w:r w:rsidR="002C38A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오히려 감사하는 마음으로 우리를 이끌어 줍니다. </w:t>
      </w:r>
    </w:p>
    <w:p w14:paraId="22D0852E" w14:textId="77777777" w:rsidR="00E452C4" w:rsidRDefault="00E452C4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31B9AF16" w14:textId="12BF3AF0" w:rsidR="004247D1" w:rsidRDefault="00F87C0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lastRenderedPageBreak/>
        <w:t xml:space="preserve">5.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le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je zde i to zd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nliv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bezv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znamn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slov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ko 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hle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. V 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tin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i v 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tin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souvis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se slovesy 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hled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, 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dívat se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. 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Hle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tedy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vodn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znamen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: pohle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ď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imni si. Nenech se pohltit 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m, co 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ale zvedni 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i. Ned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vej se jen na to, co se b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vnucuje tv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pozornosti, ale zkus se zam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it na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jedn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ve tv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m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Tato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zva 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hle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 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m,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tomnost v tomto sv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dy na prvn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pohled rozpoznateln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Je pot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eba se na ni 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dom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soust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edit. Nen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mo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pro ni podat 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kaz, ale 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 veden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rou a vd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nost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ji </w:t>
      </w:r>
      <w:proofErr w:type="gramStart"/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dok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áží</w:t>
      </w:r>
      <w:proofErr w:type="gramEnd"/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nal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zt.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3EF4483D" w14:textId="5EE0A022" w:rsidR="00AD70BA" w:rsidRPr="0063342D" w:rsidRDefault="00220616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얼핏 보기에 사소해 보이는 단어 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보라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또한 여기서 중요한 의미를 갖습니다. </w:t>
      </w:r>
      <w:r w:rsidR="0034177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그리스어와 체코어에서 이 단어는 </w:t>
      </w:r>
      <w:r w:rsidR="002944E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보다 </w:t>
      </w:r>
      <w:r w:rsidR="00BE02E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또는 </w:t>
      </w:r>
      <w:r w:rsidR="002944E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주시하다는 동사와 </w:t>
      </w:r>
      <w:r w:rsidR="0059515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관련이 있</w:t>
      </w:r>
      <w:r w:rsidR="005B55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는데, </w:t>
      </w:r>
      <w:r w:rsidR="00DB53C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그러므로, </w:t>
      </w:r>
      <w:r w:rsidR="00DB53CE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 w:rsidR="00DB53C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보라</w:t>
      </w:r>
      <w:r w:rsidR="00611A4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!</w:t>
      </w:r>
      <w:r w:rsidR="00DB53CE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 w:rsidR="00DB53C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는 원래 </w:t>
      </w:r>
      <w:r w:rsidR="0045100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주시하다 알아차리다는 뜻입니다.</w:t>
      </w:r>
      <w:r w:rsidR="00F9272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293134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 w:rsidR="0029313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당신을 </w:t>
      </w:r>
      <w:r w:rsidR="00F9106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짓누르는 것들에 사로잡히지 말고, </w:t>
      </w:r>
      <w:r w:rsidR="00EF192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시선을 들어올려 위를 보세요. </w:t>
      </w:r>
      <w:r w:rsidR="00DF452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늘 당신의 주의를 </w:t>
      </w:r>
      <w:r w:rsidR="00AF524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뺏는</w:t>
      </w:r>
      <w:r w:rsidR="00DF452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것만 바라보지 말고, </w:t>
      </w:r>
      <w:r w:rsidR="00503FB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당신의 삶 속에 역사하시는 </w:t>
      </w:r>
      <w:r w:rsidR="0063342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하나님을 바라보세요!</w:t>
      </w:r>
      <w:r w:rsidR="0063342D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 w:rsidR="00F9272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라는 </w:t>
      </w:r>
      <w:r w:rsidR="00F664D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초청인 것입니다. </w:t>
      </w:r>
      <w:r w:rsidR="0001521E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 w:rsidR="0001521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보라!</w:t>
      </w:r>
      <w:r w:rsidR="0001521E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 w:rsidR="0001521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라는 </w:t>
      </w:r>
      <w:r w:rsidR="00330C0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주위</w:t>
      </w:r>
      <w:r w:rsidR="004404C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를</w:t>
      </w:r>
      <w:r w:rsidR="00330C0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환기</w:t>
      </w:r>
      <w:r w:rsidR="004404C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시키는 </w:t>
      </w:r>
      <w:r w:rsidR="00C21E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명령은</w:t>
      </w:r>
      <w:r w:rsidR="00330C0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83262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세</w:t>
      </w:r>
      <w:r w:rsidR="00EE6CC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상 속에서 </w:t>
      </w:r>
      <w:r w:rsidR="0083262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하나님의 임재하심을 </w:t>
      </w:r>
      <w:r w:rsidR="00EE6CC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첫눈에 </w:t>
      </w:r>
      <w:r w:rsidR="00A50CF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확인할 수 없음을 함축</w:t>
      </w:r>
      <w:r w:rsidR="00382E9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하는 명령입</w:t>
      </w:r>
      <w:r w:rsidR="0099760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니다. </w:t>
      </w:r>
      <w:r w:rsidR="0033238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그러므로 </w:t>
      </w:r>
      <w:r w:rsidR="00382E9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우리는 </w:t>
      </w:r>
      <w:r w:rsidR="0033238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의식적으로 하나님의 임재에 집중해야 합니다. </w:t>
      </w:r>
      <w:r w:rsidR="00273D9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하나님의 임재에 대한 </w:t>
      </w:r>
      <w:r w:rsidR="00AF2FC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눈에 보이는 </w:t>
      </w:r>
      <w:r w:rsidR="00273D9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증거</w:t>
      </w:r>
      <w:r w:rsidR="00A32F6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가</w:t>
      </w:r>
      <w:r w:rsidR="00273D9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제시</w:t>
      </w:r>
      <w:r w:rsidR="00A32F6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될</w:t>
      </w:r>
      <w:r w:rsidR="00273D9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수는 없</w:t>
      </w:r>
      <w:r w:rsidR="002145B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겠</w:t>
      </w:r>
      <w:r w:rsidR="00273D9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지만, </w:t>
      </w:r>
      <w:r w:rsidR="00E91E1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믿음과 감사로 충만한 눈은 하나님의 임재를 볼 수 있습니다. </w:t>
      </w:r>
    </w:p>
    <w:p w14:paraId="3311D26D" w14:textId="77777777" w:rsidR="00AD70BA" w:rsidRDefault="00AD70BA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3B7E9D1C" w14:textId="542C8DEF" w:rsidR="004247D1" w:rsidRDefault="00F87C0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6.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Zjevení Janovo ovšem rozhodn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nechce vyvol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vat lacin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optimismus. Nemaluje sv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 nar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ovo. V 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jinn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chv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li,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 po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naj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pron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sledov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k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es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ť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an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by 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jak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kurz pozitivn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 my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sotva 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kdo bral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Janova prorock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vize bere velmi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bolest i zlo. Pr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doprost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ed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eho, co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 tr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p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drt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B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 prohla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uje: 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tvo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lo tedy je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u konce.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2225132E" w14:textId="7E7284EA" w:rsidR="00FE2F68" w:rsidRDefault="002B4301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요한계시록은 물론 </w:t>
      </w:r>
      <w:r w:rsidR="001763F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결코 값싼 낙관주의를 부추기려는 것이 아닙니다. </w:t>
      </w:r>
      <w:r w:rsidR="004A239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세상을 장밋빛으로 그리는 것이 아닙니다. </w:t>
      </w:r>
      <w:r w:rsidR="00CE28B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초대교회의 </w:t>
      </w:r>
      <w:r w:rsidR="0029494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때에 </w:t>
      </w:r>
      <w:r w:rsidR="00BD56F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기독교</w:t>
      </w:r>
      <w:r w:rsidR="005E619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에 대한 </w:t>
      </w:r>
      <w:r w:rsidR="00BD56F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박해가 극심했</w:t>
      </w:r>
      <w:r w:rsidR="0029494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는데, </w:t>
      </w:r>
      <w:r w:rsidR="00BF4C2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그런 상황에서 </w:t>
      </w:r>
      <w:r w:rsidR="0040521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몇 사람이나 </w:t>
      </w:r>
      <w:r w:rsidR="0081613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이런 </w:t>
      </w:r>
      <w:r w:rsidR="0040521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긍정적</w:t>
      </w:r>
      <w:r w:rsidR="006F318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5E619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낙관주의</w:t>
      </w:r>
      <w:r w:rsidR="00C7405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에 동조했</w:t>
      </w:r>
      <w:r w:rsidR="0040521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겠습니까.. </w:t>
      </w:r>
      <w:r w:rsidR="004D4A5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사도 요한의 예언적 비전은 </w:t>
      </w:r>
      <w:r w:rsidR="00A277B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고통과 악을 매우 심각하게 다룹니다. </w:t>
      </w:r>
      <w:r w:rsidR="0029322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그리고 </w:t>
      </w:r>
      <w:r w:rsidR="0077707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우리를 괴롭히고 짓누르는 이러한 고통의 한 가운데서 </w:t>
      </w:r>
      <w:r w:rsidR="009B490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하나님은 </w:t>
      </w:r>
      <w:r w:rsidR="009B4900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 w:rsidR="009B490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내가 만물을 새롭게 하리라</w:t>
      </w:r>
      <w:r w:rsidR="009B4900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 w:rsidR="009B490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고 선포하시는 것입니다. </w:t>
      </w:r>
      <w:r w:rsidR="001209E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그러므로 하나님의 </w:t>
      </w:r>
      <w:r w:rsidR="00CB3A8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창조사역은 아직 끝난 것이 아닙니다. </w:t>
      </w:r>
    </w:p>
    <w:p w14:paraId="34D9A6A1" w14:textId="77777777" w:rsidR="00FE2F68" w:rsidRDefault="00FE2F6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035E04E8" w14:textId="5E97EA39" w:rsidR="004247D1" w:rsidRDefault="00F87C0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7.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Když se mluví o Božím stvo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obvykle se 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mysl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to, co B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 vykonal na po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tku, jak o tom hovo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prvn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ver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 Bible. Heslo pro leto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rok se naopak nach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na samotn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jejím konci. Vyhlíží nové Boží stvo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B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 tedy neopustil sv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t, neponechal ho napospas temn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sil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m,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ani slep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mu osudu. Ano, i tyto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lastRenderedPageBreak/>
        <w:t>skute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nosti ovliv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ň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uj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e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cesty, ale nejsou 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nejd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le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m. Co B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 zapo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al, to tak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dovede k c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li, 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eba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 cesty k tomuto c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li mohou b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t 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asto k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ivolak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nesrozumiteln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38F331D6" w14:textId="75962762" w:rsidR="00ED3FB1" w:rsidRDefault="00D8329D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하나님의 창조에 대해 </w:t>
      </w:r>
      <w:r w:rsidR="003055A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얘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기할 때, </w:t>
      </w:r>
      <w:r w:rsidR="002E141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우리는 통상 창세기 1장 1절</w:t>
      </w:r>
      <w:r w:rsidR="00D4360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과 </w:t>
      </w:r>
      <w:r w:rsidR="004538A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같이 </w:t>
      </w:r>
      <w:r w:rsidR="0093779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맨 처음 하나님께서 하신 일을 떠올립니다. </w:t>
      </w:r>
      <w:r w:rsidR="00325C3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그러나 올 해 </w:t>
      </w:r>
      <w:r w:rsidR="00F068F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 교회 </w:t>
      </w:r>
      <w:r w:rsidR="00325C3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교단의 </w:t>
      </w:r>
      <w:r w:rsidR="003F0F2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슬로건은 오히려 성경의 맨 마지막에 위치하고 있습니다. </w:t>
      </w:r>
      <w:r w:rsidR="00F21E5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이는 만물을 </w:t>
      </w:r>
      <w:r w:rsidR="00F068F0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‚</w:t>
      </w:r>
      <w:r w:rsidR="00F21E5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새롭게</w:t>
      </w:r>
      <w:r w:rsidR="00F068F0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‘</w:t>
      </w:r>
      <w:r w:rsidR="00F21E5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하시는 창조입니다. </w:t>
      </w:r>
      <w:r w:rsidR="00F911B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무슨 의미입니까.. 하나님께서 이 세상을 버리지도 않으셨고, </w:t>
      </w:r>
      <w:r w:rsidR="0040656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어둠의 세력이나 우연, 맹목적인 운명에 맡기지도 않으셨음을 의미합니다. </w:t>
      </w:r>
      <w:r w:rsidR="006D1AE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물론 어둠의 세력이나 우연, 맹목적인 운명 등이 </w:t>
      </w:r>
      <w:r w:rsidR="006162D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우리의 삶의 방향에 </w:t>
      </w:r>
      <w:r w:rsidR="009C55A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모종의 </w:t>
      </w:r>
      <w:r w:rsidR="006162D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영향을 미치기도 </w:t>
      </w:r>
      <w:r w:rsidR="00756BB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하겠지만, 이 모든 것이 </w:t>
      </w:r>
      <w:r w:rsidR="009C55A0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‚</w:t>
      </w:r>
      <w:r w:rsidR="00756BB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궁극적인</w:t>
      </w:r>
      <w:r w:rsidR="009C55A0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‘</w:t>
      </w:r>
      <w:r w:rsidR="00756BB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것들은 아닙니다. </w:t>
      </w:r>
      <w:r w:rsidR="00EC463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하나님께서 시작하신 일은 때로 </w:t>
      </w:r>
      <w:r w:rsidR="00454CA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굽이굽이 돌아가는 것 같기도 하고, 이해</w:t>
      </w:r>
      <w:r w:rsidR="002B1CB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가 안 될</w:t>
      </w:r>
      <w:r w:rsidR="00454CA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BA3D2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때도 있지만, </w:t>
      </w:r>
      <w:r w:rsidR="002B1CB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그러나 </w:t>
      </w:r>
      <w:r w:rsidR="00BA3D2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결국 </w:t>
      </w:r>
      <w:r w:rsidR="00B5015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분명한 목적지를 향하여 나아갈 것입니다. </w:t>
      </w:r>
    </w:p>
    <w:p w14:paraId="75BA2634" w14:textId="77777777" w:rsidR="00ED3FB1" w:rsidRDefault="00ED3FB1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48EEE191" w14:textId="0DA05E2B" w:rsidR="004247D1" w:rsidRDefault="00F87C0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8.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Kniha Zjevení mluví o novém nebi a nové zemi na konci 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asu. To je perspektiva, kter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esahuje tento sv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t. A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ece se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zasl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ben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net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jen vzd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budoucnosti. B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ece ne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: 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stvo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m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co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ho, ale 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tvo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m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– už te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ď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tady. Tak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Je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kdysi 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ekl: 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M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j Otec pracuje bez p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est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, proto i j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 xml:space="preserve"> pracuji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V Ježíši Kristu vstoupila do sv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ta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obnova,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stvo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Moc jeho vzk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se rozlila do cel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 sv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ta. A tak se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novost dot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ivota u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ď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: tam, kde se rod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ra uprost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ed strachu a nejistoty; tam, kde m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sto pomsty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ich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odpu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; tam, kde m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sto rezignace vznik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nad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je; tam, kde 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lov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 znovu vst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i kdy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selhal.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03D2A43F" w14:textId="1ABDA1A6" w:rsidR="00F87C08" w:rsidRPr="00FC284D" w:rsidRDefault="009E12D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요한계시록은 종말의 때에 새 하늘과 새 땅이 도래할 것이라고 </w:t>
      </w:r>
      <w:r w:rsidR="00ED6F9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말합니다. </w:t>
      </w:r>
      <w:r w:rsidR="0051763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새 하늘과 새 땅은 이 세상을 초월하는 관점입니다. </w:t>
      </w:r>
      <w:r w:rsidR="006A1D7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그럼에도 불구하고, 하나님의 약속은 </w:t>
      </w:r>
      <w:r w:rsidR="008A147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먼 미래에 국한된 것이 아닙니다. 하나님은 </w:t>
      </w:r>
      <w:r w:rsidR="00852F5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 w:rsidR="00852F5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내가 </w:t>
      </w:r>
      <w:r w:rsidR="0018254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먼 미래에</w:t>
      </w:r>
      <w:r w:rsidR="003519F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9D46E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만물을 새롭게 하리라</w:t>
      </w:r>
      <w:r w:rsidR="00ED056D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 w:rsidR="009D46E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말씀하시는 것이 아니라, 바로 지금 여기에서</w:t>
      </w:r>
      <w:r w:rsidR="00EA450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,</w:t>
      </w:r>
      <w:r w:rsidR="009D46E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만물을 새롭게 </w:t>
      </w:r>
      <w:r w:rsidR="00ED056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하</w:t>
      </w:r>
      <w:r w:rsidR="00CC6E6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고 </w:t>
      </w:r>
      <w:r w:rsidR="00ED056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계심을 </w:t>
      </w:r>
      <w:r w:rsidR="006C730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말씀하시는 것입니다. </w:t>
      </w:r>
      <w:r w:rsidR="005809B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예수님께서도 </w:t>
      </w:r>
      <w:r w:rsidR="005809BD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 w:rsidR="005809B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내 아버지께서 일하시니, </w:t>
      </w:r>
      <w:r w:rsidR="00FC284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나도 일한다</w:t>
      </w:r>
      <w:r w:rsidR="00FC284D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 w:rsidR="00FC284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는 말씀을 하신 적이 있습니다. </w:t>
      </w:r>
      <w:r w:rsidR="00170C1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예수 그리스도 안에서 하나님의 새롭게 하심, </w:t>
      </w:r>
      <w:r w:rsidR="00CE2C9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새 창조가</w:t>
      </w:r>
      <w:r w:rsidR="003E60D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,</w:t>
      </w:r>
      <w:r w:rsidR="00CE2C9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861D0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부활의 능력</w:t>
      </w:r>
      <w:r w:rsidR="000435E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으로 </w:t>
      </w:r>
      <w:r w:rsidR="00CE2C9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세상</w:t>
      </w:r>
      <w:r w:rsidR="003E60D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으로</w:t>
      </w:r>
      <w:r w:rsidR="00CE2C9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침투해 들어</w:t>
      </w:r>
      <w:r w:rsidR="0069372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와</w:t>
      </w:r>
      <w:r w:rsidR="00764CB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,</w:t>
      </w:r>
      <w:r w:rsidR="0069372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72495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다</w:t>
      </w:r>
      <w:r w:rsidR="005A7AD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시 </w:t>
      </w:r>
      <w:r w:rsidR="00BD08D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온 세상</w:t>
      </w:r>
      <w:r w:rsidR="00AE71A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으로 퍼져나</w:t>
      </w:r>
      <w:r w:rsidR="00D870E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가는 것입</w:t>
      </w:r>
      <w:r w:rsidR="00AE71A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니다. </w:t>
      </w:r>
      <w:r w:rsidR="00D870E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그러므로 하나님의 새롭게 하심은 </w:t>
      </w:r>
      <w:r w:rsidR="000A77E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지금 이 순간</w:t>
      </w:r>
      <w:r w:rsidR="009A41E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2F174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이 곳</w:t>
      </w:r>
      <w:r w:rsidR="0038519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즉</w:t>
      </w:r>
      <w:r w:rsidR="000A77E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, </w:t>
      </w:r>
      <w:r w:rsidR="00BB7B4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두려움과 불확실함</w:t>
      </w:r>
      <w:r w:rsidR="00F54DA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B6058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한 복판</w:t>
      </w:r>
      <w:r w:rsidR="00973DA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일지라</w:t>
      </w:r>
      <w:r w:rsidR="00F54DA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도</w:t>
      </w:r>
      <w:r w:rsidR="004A020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,</w:t>
      </w:r>
      <w:r w:rsidR="00F54DA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믿음이 싹트는 곳에, </w:t>
      </w:r>
      <w:r w:rsidR="002F174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복수 대신에 용서가 있는 곳에, </w:t>
      </w:r>
      <w:r w:rsidR="003E5AC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체념 대신에 </w:t>
      </w:r>
      <w:r w:rsidR="006511B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소망이 있는 곳에, 실패했어도 다시 일어설 수 있는 곳에, </w:t>
      </w:r>
      <w:r w:rsidR="0031177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하나님의 새롭게 하심이 </w:t>
      </w:r>
      <w:r w:rsidR="0098356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이루어져 가고 있는 것입니다. </w:t>
      </w:r>
    </w:p>
    <w:p w14:paraId="4A2E8F80" w14:textId="77777777" w:rsidR="001B269B" w:rsidRDefault="001B269B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0F5054BD" w14:textId="4DF42E87" w:rsidR="004247D1" w:rsidRDefault="00F87C0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lastRenderedPageBreak/>
        <w:t xml:space="preserve">9.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Hle, všecko tvo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, 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 do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ech 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as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, zdaleka </w:t>
      </w:r>
      <w:proofErr w:type="gramStart"/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ne jen</w:t>
      </w:r>
      <w:proofErr w:type="gramEnd"/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do 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ch novoro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ch. Jak jsme ale na toto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ipraveni?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toti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nemus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b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dy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jemn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Mnoho lid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se zm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 boj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rad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ji se zabydluj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 tom star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m, kter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jim u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vno nevyhovuje a je pro 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z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Necht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vykro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it do nezn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ma, do nezaji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 prostoru. Maj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strach,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 se v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sv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nezorientuj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neobstoj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Jin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lid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maj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zase pocit,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e je jejich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 beznad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nem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</w:t>
      </w:r>
      <w:r w:rsidR="004247D1" w:rsidRPr="00642B38">
        <w:rPr>
          <w:rFonts w:ascii="Malgun Gothic" w:eastAsia="Malgun Gothic" w:hAnsi="Malgun Gothic" w:cs="Malgun Gothic" w:hint="eastAsia"/>
          <w:color w:val="000000" w:themeColor="text1"/>
          <w:sz w:val="24"/>
          <w:szCs w:val="24"/>
          <w:lang w:eastAsia="cs-CZ"/>
        </w:rPr>
        <w:t>–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nic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 nep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ich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st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le stejn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ub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jej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pr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zdnota. Vyhlížejí zm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nu, ale ta nep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ich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a tak se postupn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smi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uj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 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m,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e jejich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 z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stane nenapln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2C602BB2" w14:textId="6EB5643A" w:rsidR="00F87C08" w:rsidRPr="00B254A2" w:rsidRDefault="00B254A2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보라, 내가 만물을 새롭게 하노라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A9222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 주님께서 비단 올 해 뿐만 아니라 </w:t>
      </w:r>
      <w:r w:rsidR="002E567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모든 시대에 걸쳐 말씀하십니다. </w:t>
      </w:r>
      <w:r w:rsidR="00022EA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그렇다면, </w:t>
      </w:r>
      <w:r w:rsidR="005F449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 하나님의 새롭게 하심을 맞이하기 위해 우리는 어떤 준비를 해야 할까요.. </w:t>
      </w:r>
      <w:r w:rsidR="00C01FE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새로운 것이 항상 즐거운 것만은 아닙니다. </w:t>
      </w:r>
      <w:r w:rsidR="0038503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많은 사람들이 변화를 두려워</w:t>
      </w:r>
      <w:r w:rsidR="005837A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합니다. </w:t>
      </w:r>
      <w:r w:rsidR="00C33F3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그렇기 때문에</w:t>
      </w:r>
      <w:r w:rsidR="005837A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, </w:t>
      </w:r>
      <w:r w:rsidR="00FA553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오래 전에 낡은 것이 되고, 맞지 않은 것이 되었음에도 불구하고, </w:t>
      </w:r>
      <w:r w:rsidR="00657A0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오히려 </w:t>
      </w:r>
      <w:r w:rsidR="00AF57D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지금 머물러 있는 </w:t>
      </w:r>
      <w:r w:rsidR="00657A0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 속에 안주하는 것을 더 좋아합니다. </w:t>
      </w:r>
      <w:r w:rsidR="00315D8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사람들은 미지의 세계로, </w:t>
      </w:r>
      <w:r w:rsidR="004D6FC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보장되지 않은 공간으로</w:t>
      </w:r>
      <w:r w:rsidR="00B639E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,</w:t>
      </w:r>
      <w:r w:rsidR="004D6FC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발을 내딛기를 꺼려합니다. </w:t>
      </w:r>
      <w:r w:rsidR="00B469A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새로운 세계에서 </w:t>
      </w:r>
      <w:r w:rsidR="00FC399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길을 찾지 못할까봐</w:t>
      </w:r>
      <w:r w:rsidR="00EC3D4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,</w:t>
      </w:r>
      <w:r w:rsidR="00FC399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굳게 서지 못할까봐</w:t>
      </w:r>
      <w:r w:rsidR="00B639E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,</w:t>
      </w:r>
      <w:r w:rsidR="00FC399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두려워합니다. </w:t>
      </w:r>
      <w:r w:rsidR="00F92FC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또 어떤 사람들은 </w:t>
      </w:r>
      <w:r w:rsidR="00DE4CF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그들의 삶</w:t>
      </w:r>
      <w:r w:rsidR="00A10DE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 </w:t>
      </w:r>
      <w:r w:rsidR="00097AD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변화되지 않을 것이라는</w:t>
      </w:r>
      <w:r w:rsidR="00867C4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,</w:t>
      </w:r>
      <w:r w:rsidR="001E749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14743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답답</w:t>
      </w:r>
      <w:r w:rsidR="00670D8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함과</w:t>
      </w:r>
      <w:r w:rsidR="0014743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공허함이 </w:t>
      </w:r>
      <w:r w:rsidR="009B5A3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늘 </w:t>
      </w:r>
      <w:r w:rsidR="0014743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계속될 것이라는</w:t>
      </w:r>
      <w:r w:rsidR="00BE6FB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,</w:t>
      </w:r>
      <w:r w:rsidR="001E7499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867C4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절망감에 사로잡히기도 합니다. </w:t>
      </w:r>
      <w:r w:rsidR="0045767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그래서 </w:t>
      </w:r>
      <w:r w:rsidR="0041150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체념하고 </w:t>
      </w:r>
      <w:r w:rsidR="000F5C3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그들</w:t>
      </w:r>
      <w:r w:rsidR="00B6170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의 삶</w:t>
      </w:r>
      <w:r w:rsidR="00F62AD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에</w:t>
      </w:r>
      <w:r w:rsidR="00B6170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42340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변화가 </w:t>
      </w:r>
      <w:r w:rsidR="00F62AD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없을 것이라는 절망</w:t>
      </w:r>
      <w:r w:rsidR="003E0C7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감을 그대로 묵묵히 받아들입니다. </w:t>
      </w:r>
    </w:p>
    <w:p w14:paraId="788F3CC5" w14:textId="77777777" w:rsidR="00A66D99" w:rsidRDefault="00A66D99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17CFA111" w14:textId="4D6EE060" w:rsidR="004247D1" w:rsidRDefault="00F87C0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10.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Nové ovšem nemusí být vždy to lepší. Záleží na tom, co nám nové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inese. Ne ka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novinka je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douc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nem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me s radost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tat ka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dou novou m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ó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du 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i trend. V Bibli nenajdeme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zjednodu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evangelium pokroku. Ji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staroz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konn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proroci 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vali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obnov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jasn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obsah. U Izajáše se praví: 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Nevzpomínejte na v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ci d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v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j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ší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, o minulosti nep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em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 xml:space="preserve">tejte. Hle, 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in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m n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co docela nov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ho, u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 xml:space="preserve"> to ra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ší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. Nev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te o tom? J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 xml:space="preserve"> povedu pou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="Malgun Gothic" w:eastAsiaTheme="majorEastAsia" w:hAnsi="Malgun Gothic" w:cs="Malgun Gothic"/>
          <w:i/>
          <w:iCs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 xml:space="preserve"> cestu, pustou krajinou </w:t>
      </w:r>
      <w:r w:rsidR="004247D1" w:rsidRPr="00642B38">
        <w:rPr>
          <w:rFonts w:ascii="Calibri" w:eastAsiaTheme="majorEastAsia" w:hAnsi="Calibri" w:cs="Calibri"/>
          <w:i/>
          <w:iCs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i/>
          <w:iCs/>
          <w:color w:val="000000" w:themeColor="text1"/>
          <w:sz w:val="24"/>
          <w:szCs w:val="24"/>
          <w:lang w:eastAsia="cs-CZ"/>
        </w:rPr>
        <w:t>eky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45BC48A8" w14:textId="1581FF95" w:rsidR="00F87C08" w:rsidRDefault="003F4F48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물론 새로운 것이 늘 더 좋은 것은 아</w:t>
      </w:r>
      <w:r w:rsidR="00FC242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니며,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CD41D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새로운 것도 </w:t>
      </w:r>
      <w:r w:rsidR="00FE341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그것이 우리에게 무엇을 가져다</w:t>
      </w:r>
      <w:r w:rsidR="00AC2B5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FE341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주는지에 따라 </w:t>
      </w:r>
      <w:r w:rsidR="0060008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다른 의미를 갖</w:t>
      </w:r>
      <w:r w:rsidR="004C05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을 수 있</w:t>
      </w:r>
      <w:r w:rsidR="0060008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습니다. </w:t>
      </w:r>
      <w:r w:rsidR="002C488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모든 새로움이 바람직한 것은 아니며, </w:t>
      </w:r>
      <w:r w:rsidR="0085142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우리는 </w:t>
      </w:r>
      <w:r w:rsidR="00FB3DF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모든 </w:t>
      </w:r>
      <w:r w:rsidR="0085142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새로운 유행이나 트랜드를 받아들일 필요는 없습니다. </w:t>
      </w:r>
      <w:r w:rsidR="00F94C0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성경</w:t>
      </w:r>
      <w:r w:rsidR="0072317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이</w:t>
      </w:r>
      <w:r w:rsidR="00F94C0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단순화된 진보의 복음을 말하</w:t>
      </w:r>
      <w:r w:rsidR="0072317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고 있는 것은 아닙</w:t>
      </w:r>
      <w:r w:rsidR="00F94C0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니다. </w:t>
      </w:r>
      <w:r w:rsidR="00DE0DD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구약의 선지자들이 하나님의 </w:t>
      </w:r>
      <w:r w:rsidR="000735F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새롭게 하심에 대해서 </w:t>
      </w:r>
      <w:r w:rsidR="003B5CD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분명</w:t>
      </w:r>
      <w:r w:rsidR="00AB3D7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한 내용을 제시해 놓고 있</w:t>
      </w:r>
      <w:r w:rsidR="00216AA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는데, </w:t>
      </w:r>
      <w:r w:rsidR="00A559A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이사야서에 이런 말씀이 있습니다. </w:t>
      </w:r>
      <w:r w:rsidR="00A559AF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 w:rsidR="0001376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너희는 이전 일을 기억하지 말며 </w:t>
      </w:r>
      <w:r w:rsidR="00AA1540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옛적 일을 생각하지 말라 보라 내가 새 일을 행하리니 </w:t>
      </w:r>
      <w:r w:rsidR="00820F7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이제 나타낼 것이라 너희가 그것을 알지 못하겠느냐 정녕히 내가 </w:t>
      </w:r>
      <w:r w:rsidR="007F169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광야에 길과 사막에 강을 내리니</w:t>
      </w:r>
      <w:r w:rsidR="007F1694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 w:rsidR="007F169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0D70C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(사43:</w:t>
      </w:r>
      <w:r w:rsidR="00841A6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18-19) </w:t>
      </w:r>
    </w:p>
    <w:p w14:paraId="468BFAF6" w14:textId="77777777" w:rsidR="00EA3CC1" w:rsidRDefault="00EA3CC1" w:rsidP="00F87C08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1362CAD1" w14:textId="0AC26BC0" w:rsidR="004247D1" w:rsidRDefault="00F87C08" w:rsidP="00C5080E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11.</w:t>
      </w:r>
      <w:r w:rsidR="00C5080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Podle tohoto proroctví nám Boží obnova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áší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edev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osvobozen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od 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minulosti. Nemaj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 u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 ur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ovat na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 star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viny, chyby a traumata. Nemus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me na nich zbyte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ulp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vat. M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eme vykro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it 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 v s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le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 odpu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uzdraven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A symbol vody na poušti je srozumitelný nejen na Blízkém východ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kde m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voda cenu zlata, ale i pro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s, proto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 ka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z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 m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 ve sv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m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naj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 pust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oblasti. Ka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z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 se 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kdy c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til vyprahl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neplodn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ka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z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s poznal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ze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ň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po prav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m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obnova je jako voda nesouc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ivot.</w:t>
      </w:r>
      <w:r w:rsidR="00C5080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70C765FE" w14:textId="4AB2B7E1" w:rsidR="00C5080E" w:rsidRDefault="00A809B8" w:rsidP="00C5080E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 예언에 따르면, 하나님의 회복은 </w:t>
      </w:r>
      <w:r w:rsidR="0070557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무엇보다도 우리를 무거운 과거로부터 해방시켜 줍니다. </w:t>
      </w:r>
      <w:r w:rsidR="00B7734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그러므로 우리는 더 이상 과거의 죄책감, </w:t>
      </w:r>
      <w:r w:rsidR="005916F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실수, 트라우마에 시달리지 않아도 됩니다. </w:t>
      </w:r>
      <w:r w:rsidR="00CD155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더 이상 </w:t>
      </w:r>
      <w:r w:rsidR="005F59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그러한 것들에 </w:t>
      </w:r>
      <w:r w:rsidR="00CD155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얽매일 필요가 없습니다. </w:t>
      </w:r>
      <w:r w:rsidR="0061123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우리는 하나님의 용서와 치유</w:t>
      </w:r>
      <w:r w:rsidR="004C580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함을 덧입고 앞으로 나아갈 수 있습니다. </w:t>
      </w:r>
      <w:r w:rsidR="00CD38E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사막의 물은 </w:t>
      </w:r>
      <w:r w:rsidR="00E84871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물이 금처럼 귀한 근동지역 뿐만 아니라 </w:t>
      </w:r>
      <w:r w:rsidR="008804A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우리에게도 동일하게 적용될 수 있는 상징입니다. 왜냐하면, 우리의 삶 속에도 사막과 같은 </w:t>
      </w:r>
      <w:r w:rsidR="00C8564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황폐한 공간이 </w:t>
      </w:r>
      <w:r w:rsidR="00640B5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존재하기 때문입니다. </w:t>
      </w:r>
      <w:r w:rsidR="00DA32A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 모두는 </w:t>
      </w:r>
      <w:r w:rsidR="000441F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메마르고 황량한 삶의 시기를 거쳐왔고, </w:t>
      </w:r>
      <w:r w:rsidR="000A446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참 된 삶에 대한 갈증</w:t>
      </w:r>
      <w:r w:rsidR="00E8425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에 목말라하는 </w:t>
      </w:r>
      <w:r w:rsidR="000A446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삶을 </w:t>
      </w:r>
      <w:r w:rsidR="008A4BC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살아 왔습니다. </w:t>
      </w:r>
      <w:r w:rsidR="0098015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그리고 </w:t>
      </w:r>
      <w:r w:rsidR="00361C2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하나님</w:t>
      </w:r>
      <w:r w:rsidR="00E84732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께서 만물을 새롭게 </w:t>
      </w:r>
      <w:r w:rsidR="00361C2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하심은 </w:t>
      </w:r>
      <w:r w:rsidR="00A933E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이러한 삶</w:t>
      </w:r>
      <w:r w:rsidR="00CA185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으로 생명을 </w:t>
      </w:r>
      <w:r w:rsidR="00634AF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가져오는 물과 같은 것입</w:t>
      </w:r>
      <w:r w:rsidR="00364C6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니다. </w:t>
      </w:r>
    </w:p>
    <w:p w14:paraId="691C891B" w14:textId="77777777" w:rsidR="00A874CD" w:rsidRDefault="00A874CD" w:rsidP="00A874CD">
      <w:pPr>
        <w:spacing w:before="200" w:after="0" w:line="264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6CE9EB56" w14:textId="2E3602F7" w:rsidR="0062204A" w:rsidRPr="00642B38" w:rsidRDefault="00C5080E" w:rsidP="00A874CD">
      <w:pPr>
        <w:spacing w:before="200" w:after="0" w:line="264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12. 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Nakonec bych se rád zastavil u slova všecko. B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 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ecko tvo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. To neznamen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,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 obnoven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 nebude m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 s 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tomn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bec nic spole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ho. To by u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byl 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jak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ú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pln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jin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sv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t. Máme se však spolehnout na to, že Boží obnova se dotýká úpln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ka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ho. Nikdo z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 nen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tak beznad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jn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poka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a ztracen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, aby byl na vyhozen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.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 nen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na odpis. Naopak: ka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d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ivot je v Bo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ch o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ch natolik hodnotn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, 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e si zaslou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ží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b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ý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t sou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č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st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í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 xml:space="preserve"> toho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ho, co pro n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s B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ů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h p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ř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ipravil. Z toho se smíme t</w:t>
      </w:r>
      <w:r w:rsidR="004247D1" w:rsidRPr="00642B38">
        <w:rPr>
          <w:rFonts w:ascii="Calibri" w:eastAsiaTheme="majorEastAsia" w:hAnsi="Calibri" w:cs="Calibri"/>
          <w:color w:val="000000" w:themeColor="text1"/>
          <w:sz w:val="24"/>
          <w:szCs w:val="24"/>
          <w:lang w:eastAsia="cs-CZ"/>
        </w:rPr>
        <w:t>ě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š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it v nov</w:t>
      </w:r>
      <w:r w:rsidR="004247D1" w:rsidRPr="00642B38">
        <w:rPr>
          <w:rFonts w:ascii="Malgun Gothic" w:eastAsiaTheme="majorEastAsia" w:hAnsi="Malgun Gothic" w:cs="Malgun Gothic"/>
          <w:color w:val="000000" w:themeColor="text1"/>
          <w:sz w:val="24"/>
          <w:szCs w:val="24"/>
          <w:lang w:eastAsia="cs-CZ"/>
        </w:rPr>
        <w:t>é</w:t>
      </w:r>
      <w:r w:rsidR="004247D1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m roce.</w:t>
      </w:r>
      <w:r w:rsidR="0062204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 w:rsidR="0062204A" w:rsidRPr="00642B38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  <w:t>Amen.</w:t>
      </w:r>
      <w:r w:rsidR="0062204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500B6BE6" w14:textId="2FC59018" w:rsidR="004247D1" w:rsidRPr="001360EF" w:rsidRDefault="0047507B" w:rsidP="00C5080E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끝으로, </w:t>
      </w:r>
      <w:r w:rsidR="001360EF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„</w:t>
      </w:r>
      <w:r w:rsidR="001360E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보라, 내가 만물을 새롭게 하리라</w:t>
      </w:r>
      <w:r w:rsidR="001360EF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“</w:t>
      </w:r>
      <w:r w:rsidR="001360E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에서 </w:t>
      </w:r>
      <w:r w:rsidR="001360EF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‚</w:t>
      </w:r>
      <w:r w:rsidR="001360E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만물</w:t>
      </w:r>
      <w:r w:rsidR="001360EF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‘</w:t>
      </w:r>
      <w:r w:rsidR="001360E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에 대해서 </w:t>
      </w:r>
      <w:r w:rsidR="00EF070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한 말씀 드리겠습니다. 하나님은 </w:t>
      </w:r>
      <w:r w:rsidR="00FC527B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‚</w:t>
      </w:r>
      <w:r w:rsidR="00EF070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만물</w:t>
      </w:r>
      <w:r w:rsidR="00FC527B"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  <w:t>‘</w:t>
      </w:r>
      <w:r w:rsidR="00EF070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을 새롭게 하십니다. </w:t>
      </w:r>
      <w:r w:rsidR="00C1317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여기서 주목할 것은, </w:t>
      </w:r>
      <w:r w:rsidR="00BE73F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하나님께서 새롭게 하실 </w:t>
      </w:r>
      <w:r w:rsidR="00C1317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세상이 지금의 세상과 </w:t>
      </w:r>
      <w:r w:rsidR="00A874C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전</w:t>
      </w:r>
      <w:r w:rsidR="00C1317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혀 관련이 없다는 것을 뜻하지 않</w:t>
      </w:r>
      <w:r w:rsidR="00C2752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는다는 것입</w:t>
      </w:r>
      <w:r w:rsidR="00C1317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니다. </w:t>
      </w:r>
      <w:r w:rsidR="00431CDE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그런 세상이라면 만물을 새롭게 함이 아니라, </w:t>
      </w:r>
      <w:r w:rsidR="00FF50B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완전히 다른 세상을 창조하는 것이 될 것</w:t>
      </w:r>
      <w:r w:rsidR="00B2034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이기 때문</w:t>
      </w:r>
      <w:r w:rsidR="00FF50B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입니다. </w:t>
      </w:r>
      <w:r w:rsidR="00DE269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그리고 </w:t>
      </w:r>
      <w:r w:rsidR="0026443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또 한 가지 사실은, </w:t>
      </w:r>
      <w:r w:rsidR="009D59B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하나님의 새롭게 하심이 모든 사람에게 미친다는 것을 </w:t>
      </w:r>
      <w:r w:rsidR="0096004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알아야 한다는 것입니다. </w:t>
      </w:r>
      <w:r w:rsidR="0031261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우리 중에 </w:t>
      </w:r>
      <w:r w:rsidR="00C5103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어느 </w:t>
      </w:r>
      <w:r w:rsidR="0031261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누구도 타락하고 길을 </w:t>
      </w:r>
      <w:r w:rsidR="0031261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lastRenderedPageBreak/>
        <w:t xml:space="preserve">잃어버려서 </w:t>
      </w:r>
      <w:r w:rsidR="00D46AA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버려질 만큼 그렇게 절망적</w:t>
      </w:r>
      <w:r w:rsidR="00DE269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인 사람은 없습</w:t>
      </w:r>
      <w:r w:rsidR="00D46AA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니다. </w:t>
      </w:r>
      <w:r w:rsidR="00F33F6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생명</w:t>
      </w:r>
      <w:r w:rsidR="00D27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이 생명인 한, </w:t>
      </w:r>
      <w:r w:rsidR="00F33F6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한 생명도 </w:t>
      </w:r>
      <w:r w:rsidR="001D0237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버려</w:t>
      </w:r>
      <w:r w:rsidR="00F33F65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도 좋을 생명은 없습니다. </w:t>
      </w:r>
      <w:r w:rsidR="0010785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오히려 모든 생명은 하나님 보시기에 너무나 소중하기 때문에 </w:t>
      </w:r>
      <w:r w:rsidR="000C14F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하나님께서 새롭게 하실 </w:t>
      </w:r>
      <w:r w:rsidR="00D14F8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세상의 일부가 될 자격이 충분히 있습니다. </w:t>
      </w:r>
      <w:r w:rsidR="000A442A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올 한 해 만물을 새롭게 하실 하나님을 </w:t>
      </w:r>
      <w:r w:rsidR="003C19BB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늘 </w:t>
      </w:r>
      <w:r w:rsidR="002D6DB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소망하는 삶을 </w:t>
      </w:r>
      <w:r w:rsidR="002A7A3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>삽시다</w:t>
      </w:r>
      <w:r w:rsidR="002D6DB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  <w:lang w:eastAsia="ko-KR"/>
        </w:rPr>
        <w:t xml:space="preserve">. 아멘! </w:t>
      </w:r>
    </w:p>
    <w:p w14:paraId="789D75B9" w14:textId="77777777" w:rsidR="00026B8F" w:rsidRDefault="00026B8F" w:rsidP="00C5080E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ko-KR"/>
        </w:rPr>
      </w:pPr>
    </w:p>
    <w:p w14:paraId="5571C0E7" w14:textId="77777777" w:rsidR="00EB309C" w:rsidRPr="00642B38" w:rsidRDefault="00EB309C" w:rsidP="004247D1">
      <w:pPr>
        <w:spacing w:after="0" w:line="240" w:lineRule="auto"/>
        <w:jc w:val="both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  <w:lang w:eastAsia="cs-CZ"/>
        </w:rPr>
      </w:pPr>
    </w:p>
    <w:p w14:paraId="2F3F60A0" w14:textId="77777777" w:rsidR="007A18EB" w:rsidRDefault="007A18EB" w:rsidP="004247D1">
      <w:pPr>
        <w:jc w:val="both"/>
        <w:rPr>
          <w:rFonts w:asciiTheme="majorEastAsia" w:eastAsiaTheme="majorEastAsia" w:hAnsiTheme="majorEastAsia"/>
          <w:color w:val="000000" w:themeColor="text1"/>
          <w:sz w:val="24"/>
          <w:szCs w:val="24"/>
        </w:rPr>
        <w:sectPr w:rsidR="007A18EB" w:rsidSect="007A18EB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AEC2C4" w14:textId="77777777" w:rsidR="00456260" w:rsidRPr="00642B38" w:rsidRDefault="00456260" w:rsidP="004247D1">
      <w:pPr>
        <w:jc w:val="both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456260" w:rsidRPr="00642B38" w:rsidSect="007A18E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E9A1" w14:textId="77777777" w:rsidR="00C903EA" w:rsidRDefault="00C903EA" w:rsidP="00964077">
      <w:pPr>
        <w:spacing w:after="0" w:line="240" w:lineRule="auto"/>
      </w:pPr>
      <w:r>
        <w:separator/>
      </w:r>
    </w:p>
  </w:endnote>
  <w:endnote w:type="continuationSeparator" w:id="0">
    <w:p w14:paraId="503E00A8" w14:textId="77777777" w:rsidR="00C903EA" w:rsidRDefault="00C903EA" w:rsidP="0096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992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AA68C" w14:textId="63BF73C7" w:rsidR="00964077" w:rsidRDefault="009640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398EE" w14:textId="77777777" w:rsidR="00964077" w:rsidRDefault="00964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9511" w14:textId="77777777" w:rsidR="00C903EA" w:rsidRDefault="00C903EA" w:rsidP="00964077">
      <w:pPr>
        <w:spacing w:after="0" w:line="240" w:lineRule="auto"/>
      </w:pPr>
      <w:r>
        <w:separator/>
      </w:r>
    </w:p>
  </w:footnote>
  <w:footnote w:type="continuationSeparator" w:id="0">
    <w:p w14:paraId="1297AF25" w14:textId="77777777" w:rsidR="00C903EA" w:rsidRDefault="00C903EA" w:rsidP="00964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9C"/>
    <w:rsid w:val="00003A06"/>
    <w:rsid w:val="00005CBA"/>
    <w:rsid w:val="0001376E"/>
    <w:rsid w:val="00014A74"/>
    <w:rsid w:val="0001521E"/>
    <w:rsid w:val="00020794"/>
    <w:rsid w:val="000221FA"/>
    <w:rsid w:val="00022EAB"/>
    <w:rsid w:val="00026B8F"/>
    <w:rsid w:val="00031A9C"/>
    <w:rsid w:val="000331C0"/>
    <w:rsid w:val="000409BE"/>
    <w:rsid w:val="000435E1"/>
    <w:rsid w:val="000441FE"/>
    <w:rsid w:val="0005090B"/>
    <w:rsid w:val="00066835"/>
    <w:rsid w:val="000735FE"/>
    <w:rsid w:val="00097AD7"/>
    <w:rsid w:val="000A442A"/>
    <w:rsid w:val="000A446F"/>
    <w:rsid w:val="000A6E9D"/>
    <w:rsid w:val="000A77EC"/>
    <w:rsid w:val="000B0C86"/>
    <w:rsid w:val="000B1FDB"/>
    <w:rsid w:val="000C14FC"/>
    <w:rsid w:val="000C2011"/>
    <w:rsid w:val="000D0F31"/>
    <w:rsid w:val="000D1B85"/>
    <w:rsid w:val="000D70CE"/>
    <w:rsid w:val="000E324D"/>
    <w:rsid w:val="000E4DED"/>
    <w:rsid w:val="000E5711"/>
    <w:rsid w:val="000F5C3F"/>
    <w:rsid w:val="0010073E"/>
    <w:rsid w:val="00101337"/>
    <w:rsid w:val="001074B4"/>
    <w:rsid w:val="0010785F"/>
    <w:rsid w:val="001209EE"/>
    <w:rsid w:val="00127C3F"/>
    <w:rsid w:val="0013078B"/>
    <w:rsid w:val="001360EF"/>
    <w:rsid w:val="00140685"/>
    <w:rsid w:val="0014743A"/>
    <w:rsid w:val="00155176"/>
    <w:rsid w:val="00155C59"/>
    <w:rsid w:val="00170C12"/>
    <w:rsid w:val="001763FB"/>
    <w:rsid w:val="00182549"/>
    <w:rsid w:val="001836F7"/>
    <w:rsid w:val="001A428C"/>
    <w:rsid w:val="001A4638"/>
    <w:rsid w:val="001B269B"/>
    <w:rsid w:val="001B3371"/>
    <w:rsid w:val="001D0237"/>
    <w:rsid w:val="001D0C9F"/>
    <w:rsid w:val="001D5E47"/>
    <w:rsid w:val="001E7499"/>
    <w:rsid w:val="001F6208"/>
    <w:rsid w:val="00204FDE"/>
    <w:rsid w:val="002077A2"/>
    <w:rsid w:val="002145B1"/>
    <w:rsid w:val="00216AAD"/>
    <w:rsid w:val="00220616"/>
    <w:rsid w:val="0022153A"/>
    <w:rsid w:val="00224342"/>
    <w:rsid w:val="00230EB8"/>
    <w:rsid w:val="00231389"/>
    <w:rsid w:val="00252D78"/>
    <w:rsid w:val="00256894"/>
    <w:rsid w:val="00260864"/>
    <w:rsid w:val="00264438"/>
    <w:rsid w:val="00273D94"/>
    <w:rsid w:val="00277036"/>
    <w:rsid w:val="00293134"/>
    <w:rsid w:val="00293229"/>
    <w:rsid w:val="002944EA"/>
    <w:rsid w:val="00294944"/>
    <w:rsid w:val="002A484F"/>
    <w:rsid w:val="002A7A36"/>
    <w:rsid w:val="002B1CBC"/>
    <w:rsid w:val="002B4301"/>
    <w:rsid w:val="002C1EA1"/>
    <w:rsid w:val="002C38A8"/>
    <w:rsid w:val="002C488F"/>
    <w:rsid w:val="002D01D7"/>
    <w:rsid w:val="002D0791"/>
    <w:rsid w:val="002D6DBD"/>
    <w:rsid w:val="002E1416"/>
    <w:rsid w:val="002E47E6"/>
    <w:rsid w:val="002E5678"/>
    <w:rsid w:val="002E6375"/>
    <w:rsid w:val="002E76FC"/>
    <w:rsid w:val="002F174D"/>
    <w:rsid w:val="002F67B6"/>
    <w:rsid w:val="003034EB"/>
    <w:rsid w:val="003055A6"/>
    <w:rsid w:val="0031177D"/>
    <w:rsid w:val="0031261F"/>
    <w:rsid w:val="00315D87"/>
    <w:rsid w:val="003205EB"/>
    <w:rsid w:val="003234A2"/>
    <w:rsid w:val="00325C32"/>
    <w:rsid w:val="00330C0A"/>
    <w:rsid w:val="0033238D"/>
    <w:rsid w:val="003323C1"/>
    <w:rsid w:val="00341772"/>
    <w:rsid w:val="003447BF"/>
    <w:rsid w:val="00344E77"/>
    <w:rsid w:val="003519F9"/>
    <w:rsid w:val="00361C2F"/>
    <w:rsid w:val="00364C66"/>
    <w:rsid w:val="00372C61"/>
    <w:rsid w:val="00380D77"/>
    <w:rsid w:val="00382E96"/>
    <w:rsid w:val="00385031"/>
    <w:rsid w:val="00385195"/>
    <w:rsid w:val="00390634"/>
    <w:rsid w:val="003A6AE2"/>
    <w:rsid w:val="003A7535"/>
    <w:rsid w:val="003B0A60"/>
    <w:rsid w:val="003B11E3"/>
    <w:rsid w:val="003B5CD5"/>
    <w:rsid w:val="003B72D5"/>
    <w:rsid w:val="003C19BB"/>
    <w:rsid w:val="003D0703"/>
    <w:rsid w:val="003D55A3"/>
    <w:rsid w:val="003D7192"/>
    <w:rsid w:val="003E0C73"/>
    <w:rsid w:val="003E3AC7"/>
    <w:rsid w:val="003E5AC9"/>
    <w:rsid w:val="003E5AEC"/>
    <w:rsid w:val="003E60D9"/>
    <w:rsid w:val="003F0F2D"/>
    <w:rsid w:val="003F1DB5"/>
    <w:rsid w:val="003F4F48"/>
    <w:rsid w:val="00405216"/>
    <w:rsid w:val="0040656A"/>
    <w:rsid w:val="00411508"/>
    <w:rsid w:val="00423403"/>
    <w:rsid w:val="00424631"/>
    <w:rsid w:val="004247D1"/>
    <w:rsid w:val="00431CDE"/>
    <w:rsid w:val="00435B7B"/>
    <w:rsid w:val="00436FB2"/>
    <w:rsid w:val="004404C4"/>
    <w:rsid w:val="00440595"/>
    <w:rsid w:val="00451002"/>
    <w:rsid w:val="004519EB"/>
    <w:rsid w:val="004538AD"/>
    <w:rsid w:val="00453CFC"/>
    <w:rsid w:val="004546F2"/>
    <w:rsid w:val="00454CA0"/>
    <w:rsid w:val="00456260"/>
    <w:rsid w:val="004569C9"/>
    <w:rsid w:val="0045767D"/>
    <w:rsid w:val="00461757"/>
    <w:rsid w:val="0047507B"/>
    <w:rsid w:val="004904A1"/>
    <w:rsid w:val="004A0200"/>
    <w:rsid w:val="004A2397"/>
    <w:rsid w:val="004A258B"/>
    <w:rsid w:val="004B58C7"/>
    <w:rsid w:val="004B7B03"/>
    <w:rsid w:val="004C05E4"/>
    <w:rsid w:val="004C17DE"/>
    <w:rsid w:val="004C28D4"/>
    <w:rsid w:val="004C3A45"/>
    <w:rsid w:val="004C5806"/>
    <w:rsid w:val="004D4A54"/>
    <w:rsid w:val="004D6FCE"/>
    <w:rsid w:val="004F2017"/>
    <w:rsid w:val="005020C8"/>
    <w:rsid w:val="00503FB9"/>
    <w:rsid w:val="005132E3"/>
    <w:rsid w:val="0051763B"/>
    <w:rsid w:val="00531C5A"/>
    <w:rsid w:val="00551DA3"/>
    <w:rsid w:val="00552AD9"/>
    <w:rsid w:val="005559DC"/>
    <w:rsid w:val="005573B4"/>
    <w:rsid w:val="00560C22"/>
    <w:rsid w:val="0056657E"/>
    <w:rsid w:val="005809BD"/>
    <w:rsid w:val="005837AF"/>
    <w:rsid w:val="005916FF"/>
    <w:rsid w:val="00595150"/>
    <w:rsid w:val="005A0CFF"/>
    <w:rsid w:val="005A7ADB"/>
    <w:rsid w:val="005B22CD"/>
    <w:rsid w:val="005B5576"/>
    <w:rsid w:val="005C41AB"/>
    <w:rsid w:val="005E6193"/>
    <w:rsid w:val="005F449C"/>
    <w:rsid w:val="005F5968"/>
    <w:rsid w:val="00600080"/>
    <w:rsid w:val="00611237"/>
    <w:rsid w:val="00611A47"/>
    <w:rsid w:val="006162D9"/>
    <w:rsid w:val="0062204A"/>
    <w:rsid w:val="00623855"/>
    <w:rsid w:val="006256EB"/>
    <w:rsid w:val="0063342D"/>
    <w:rsid w:val="00634AF6"/>
    <w:rsid w:val="00640B5C"/>
    <w:rsid w:val="00642B38"/>
    <w:rsid w:val="006511B0"/>
    <w:rsid w:val="00651AB6"/>
    <w:rsid w:val="0065774E"/>
    <w:rsid w:val="00657A07"/>
    <w:rsid w:val="00663C2D"/>
    <w:rsid w:val="00670D83"/>
    <w:rsid w:val="006733E6"/>
    <w:rsid w:val="00693727"/>
    <w:rsid w:val="00694561"/>
    <w:rsid w:val="006A14FB"/>
    <w:rsid w:val="006A1D7E"/>
    <w:rsid w:val="006A3954"/>
    <w:rsid w:val="006B511F"/>
    <w:rsid w:val="006B6B80"/>
    <w:rsid w:val="006C4524"/>
    <w:rsid w:val="006C61D6"/>
    <w:rsid w:val="006C730B"/>
    <w:rsid w:val="006D1AE6"/>
    <w:rsid w:val="006F3189"/>
    <w:rsid w:val="007006D2"/>
    <w:rsid w:val="00703528"/>
    <w:rsid w:val="0070557C"/>
    <w:rsid w:val="007075CE"/>
    <w:rsid w:val="007129DD"/>
    <w:rsid w:val="00714A9E"/>
    <w:rsid w:val="007205F1"/>
    <w:rsid w:val="00723175"/>
    <w:rsid w:val="00724956"/>
    <w:rsid w:val="00726F9E"/>
    <w:rsid w:val="00740ADD"/>
    <w:rsid w:val="00747DBA"/>
    <w:rsid w:val="00756BBF"/>
    <w:rsid w:val="00764CBF"/>
    <w:rsid w:val="00767057"/>
    <w:rsid w:val="00770478"/>
    <w:rsid w:val="0077707C"/>
    <w:rsid w:val="00782C35"/>
    <w:rsid w:val="0078752C"/>
    <w:rsid w:val="007A18EB"/>
    <w:rsid w:val="007A40FD"/>
    <w:rsid w:val="007A785D"/>
    <w:rsid w:val="007B3E86"/>
    <w:rsid w:val="007C54FC"/>
    <w:rsid w:val="007D221D"/>
    <w:rsid w:val="007E3C84"/>
    <w:rsid w:val="007E5975"/>
    <w:rsid w:val="007E5E28"/>
    <w:rsid w:val="007F1694"/>
    <w:rsid w:val="00805FC9"/>
    <w:rsid w:val="0080669E"/>
    <w:rsid w:val="00816134"/>
    <w:rsid w:val="008161B1"/>
    <w:rsid w:val="00820F75"/>
    <w:rsid w:val="00827D9D"/>
    <w:rsid w:val="0083262F"/>
    <w:rsid w:val="00841A62"/>
    <w:rsid w:val="00851422"/>
    <w:rsid w:val="00852F58"/>
    <w:rsid w:val="00854B66"/>
    <w:rsid w:val="00861D04"/>
    <w:rsid w:val="0086260C"/>
    <w:rsid w:val="00867C41"/>
    <w:rsid w:val="0087115D"/>
    <w:rsid w:val="008716E5"/>
    <w:rsid w:val="0087294C"/>
    <w:rsid w:val="008804A7"/>
    <w:rsid w:val="00880CEC"/>
    <w:rsid w:val="008A01EF"/>
    <w:rsid w:val="008A12DB"/>
    <w:rsid w:val="008A1478"/>
    <w:rsid w:val="008A4BC7"/>
    <w:rsid w:val="008B0273"/>
    <w:rsid w:val="008B6030"/>
    <w:rsid w:val="008B631E"/>
    <w:rsid w:val="008C516F"/>
    <w:rsid w:val="008F0C21"/>
    <w:rsid w:val="009031DA"/>
    <w:rsid w:val="00927FB2"/>
    <w:rsid w:val="00937791"/>
    <w:rsid w:val="009530B6"/>
    <w:rsid w:val="0096004D"/>
    <w:rsid w:val="00964077"/>
    <w:rsid w:val="00972FB9"/>
    <w:rsid w:val="00973DA0"/>
    <w:rsid w:val="009757A7"/>
    <w:rsid w:val="00980157"/>
    <w:rsid w:val="0098356B"/>
    <w:rsid w:val="0098494D"/>
    <w:rsid w:val="00987EC2"/>
    <w:rsid w:val="00990C0F"/>
    <w:rsid w:val="00991461"/>
    <w:rsid w:val="0099760E"/>
    <w:rsid w:val="009A41E1"/>
    <w:rsid w:val="009B0FC0"/>
    <w:rsid w:val="009B12CC"/>
    <w:rsid w:val="009B4900"/>
    <w:rsid w:val="009B5A39"/>
    <w:rsid w:val="009B75C2"/>
    <w:rsid w:val="009C55A0"/>
    <w:rsid w:val="009D46E6"/>
    <w:rsid w:val="009D59B7"/>
    <w:rsid w:val="009E12D8"/>
    <w:rsid w:val="009E2267"/>
    <w:rsid w:val="009E4005"/>
    <w:rsid w:val="009F07AF"/>
    <w:rsid w:val="00A02B8A"/>
    <w:rsid w:val="00A10DE6"/>
    <w:rsid w:val="00A277B2"/>
    <w:rsid w:val="00A32F61"/>
    <w:rsid w:val="00A458C3"/>
    <w:rsid w:val="00A50CF4"/>
    <w:rsid w:val="00A51230"/>
    <w:rsid w:val="00A530A2"/>
    <w:rsid w:val="00A54D65"/>
    <w:rsid w:val="00A559AF"/>
    <w:rsid w:val="00A66D99"/>
    <w:rsid w:val="00A809B8"/>
    <w:rsid w:val="00A83E43"/>
    <w:rsid w:val="00A874CD"/>
    <w:rsid w:val="00A92224"/>
    <w:rsid w:val="00A933E4"/>
    <w:rsid w:val="00AA1540"/>
    <w:rsid w:val="00AA412B"/>
    <w:rsid w:val="00AA4D23"/>
    <w:rsid w:val="00AA6019"/>
    <w:rsid w:val="00AB2FC3"/>
    <w:rsid w:val="00AB3D7B"/>
    <w:rsid w:val="00AB72AF"/>
    <w:rsid w:val="00AC2B52"/>
    <w:rsid w:val="00AC616D"/>
    <w:rsid w:val="00AC69DD"/>
    <w:rsid w:val="00AD70BA"/>
    <w:rsid w:val="00AE71AB"/>
    <w:rsid w:val="00AF2FC7"/>
    <w:rsid w:val="00AF524B"/>
    <w:rsid w:val="00AF57D8"/>
    <w:rsid w:val="00B041DE"/>
    <w:rsid w:val="00B10374"/>
    <w:rsid w:val="00B16EF2"/>
    <w:rsid w:val="00B20348"/>
    <w:rsid w:val="00B20849"/>
    <w:rsid w:val="00B20FBC"/>
    <w:rsid w:val="00B254A2"/>
    <w:rsid w:val="00B469A9"/>
    <w:rsid w:val="00B5015B"/>
    <w:rsid w:val="00B6058D"/>
    <w:rsid w:val="00B6170F"/>
    <w:rsid w:val="00B639EF"/>
    <w:rsid w:val="00B740CB"/>
    <w:rsid w:val="00B77348"/>
    <w:rsid w:val="00B85406"/>
    <w:rsid w:val="00B9615C"/>
    <w:rsid w:val="00BA30FC"/>
    <w:rsid w:val="00BA3D20"/>
    <w:rsid w:val="00BB7B4C"/>
    <w:rsid w:val="00BC7015"/>
    <w:rsid w:val="00BD08D2"/>
    <w:rsid w:val="00BD3B31"/>
    <w:rsid w:val="00BD56F1"/>
    <w:rsid w:val="00BE02EB"/>
    <w:rsid w:val="00BE6FB8"/>
    <w:rsid w:val="00BE73F8"/>
    <w:rsid w:val="00BF4C2C"/>
    <w:rsid w:val="00C01FE0"/>
    <w:rsid w:val="00C06D77"/>
    <w:rsid w:val="00C1317A"/>
    <w:rsid w:val="00C16A73"/>
    <w:rsid w:val="00C20F24"/>
    <w:rsid w:val="00C21EF9"/>
    <w:rsid w:val="00C2752E"/>
    <w:rsid w:val="00C33F32"/>
    <w:rsid w:val="00C5080E"/>
    <w:rsid w:val="00C51033"/>
    <w:rsid w:val="00C6345A"/>
    <w:rsid w:val="00C73AB8"/>
    <w:rsid w:val="00C7405B"/>
    <w:rsid w:val="00C767B7"/>
    <w:rsid w:val="00C85648"/>
    <w:rsid w:val="00C85A5A"/>
    <w:rsid w:val="00C903EA"/>
    <w:rsid w:val="00CA185B"/>
    <w:rsid w:val="00CB3A8D"/>
    <w:rsid w:val="00CC6E69"/>
    <w:rsid w:val="00CD155E"/>
    <w:rsid w:val="00CD38EF"/>
    <w:rsid w:val="00CD41D6"/>
    <w:rsid w:val="00CE28BD"/>
    <w:rsid w:val="00CE2C9E"/>
    <w:rsid w:val="00CF2FB4"/>
    <w:rsid w:val="00CF60DE"/>
    <w:rsid w:val="00D05E13"/>
    <w:rsid w:val="00D07EB9"/>
    <w:rsid w:val="00D10342"/>
    <w:rsid w:val="00D14F88"/>
    <w:rsid w:val="00D238B5"/>
    <w:rsid w:val="00D24B44"/>
    <w:rsid w:val="00D27D76"/>
    <w:rsid w:val="00D36534"/>
    <w:rsid w:val="00D4360B"/>
    <w:rsid w:val="00D452B1"/>
    <w:rsid w:val="00D46AA8"/>
    <w:rsid w:val="00D61F8E"/>
    <w:rsid w:val="00D6451A"/>
    <w:rsid w:val="00D73E85"/>
    <w:rsid w:val="00D8329D"/>
    <w:rsid w:val="00D870E7"/>
    <w:rsid w:val="00DA32A5"/>
    <w:rsid w:val="00DB3C67"/>
    <w:rsid w:val="00DB53CE"/>
    <w:rsid w:val="00DB727A"/>
    <w:rsid w:val="00DC25B1"/>
    <w:rsid w:val="00DC41B7"/>
    <w:rsid w:val="00DD072F"/>
    <w:rsid w:val="00DD2164"/>
    <w:rsid w:val="00DD5D5A"/>
    <w:rsid w:val="00DE0DD5"/>
    <w:rsid w:val="00DE269C"/>
    <w:rsid w:val="00DE351D"/>
    <w:rsid w:val="00DE4CFD"/>
    <w:rsid w:val="00DF452E"/>
    <w:rsid w:val="00E12C99"/>
    <w:rsid w:val="00E21AE7"/>
    <w:rsid w:val="00E329C0"/>
    <w:rsid w:val="00E452C4"/>
    <w:rsid w:val="00E7777B"/>
    <w:rsid w:val="00E8425C"/>
    <w:rsid w:val="00E84732"/>
    <w:rsid w:val="00E84871"/>
    <w:rsid w:val="00E91E11"/>
    <w:rsid w:val="00E922D8"/>
    <w:rsid w:val="00EA3CC1"/>
    <w:rsid w:val="00EA4501"/>
    <w:rsid w:val="00EB309C"/>
    <w:rsid w:val="00EC3D41"/>
    <w:rsid w:val="00EC4632"/>
    <w:rsid w:val="00ED056D"/>
    <w:rsid w:val="00ED111F"/>
    <w:rsid w:val="00ED3FB1"/>
    <w:rsid w:val="00ED6F97"/>
    <w:rsid w:val="00EE6CC1"/>
    <w:rsid w:val="00EF0707"/>
    <w:rsid w:val="00EF192F"/>
    <w:rsid w:val="00EF6219"/>
    <w:rsid w:val="00F068F0"/>
    <w:rsid w:val="00F2087A"/>
    <w:rsid w:val="00F21E5C"/>
    <w:rsid w:val="00F230C3"/>
    <w:rsid w:val="00F33F65"/>
    <w:rsid w:val="00F43024"/>
    <w:rsid w:val="00F43060"/>
    <w:rsid w:val="00F54DA3"/>
    <w:rsid w:val="00F61774"/>
    <w:rsid w:val="00F62AD5"/>
    <w:rsid w:val="00F664DE"/>
    <w:rsid w:val="00F723B3"/>
    <w:rsid w:val="00F759AC"/>
    <w:rsid w:val="00F87C08"/>
    <w:rsid w:val="00F91064"/>
    <w:rsid w:val="00F911B3"/>
    <w:rsid w:val="00F92722"/>
    <w:rsid w:val="00F92FCD"/>
    <w:rsid w:val="00F94C0D"/>
    <w:rsid w:val="00FA3A74"/>
    <w:rsid w:val="00FA5536"/>
    <w:rsid w:val="00FB3DFB"/>
    <w:rsid w:val="00FC2420"/>
    <w:rsid w:val="00FC284D"/>
    <w:rsid w:val="00FC399B"/>
    <w:rsid w:val="00FC527B"/>
    <w:rsid w:val="00FC5844"/>
    <w:rsid w:val="00FE2F68"/>
    <w:rsid w:val="00FE341E"/>
    <w:rsid w:val="00FF50B4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5877"/>
  <w15:chartTrackingRefBased/>
  <w15:docId w15:val="{2272AA5C-1FEC-4D67-BD89-25A5E6C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qFormat/>
    <w:rsid w:val="00EB309C"/>
    <w:pPr>
      <w:suppressAutoHyphens/>
      <w:spacing w:after="60" w:line="240" w:lineRule="auto"/>
      <w:ind w:firstLine="709"/>
      <w:jc w:val="both"/>
    </w:pPr>
    <w:rPr>
      <w:rFonts w:ascii="Arial" w:eastAsia="Batang" w:hAnsi="Arial" w:cs="Times New Roman"/>
      <w:kern w:val="2"/>
      <w:sz w:val="28"/>
      <w:szCs w:val="20"/>
      <w:lang w:eastAsia="ar-SA" w:bidi="hi-IN"/>
    </w:rPr>
  </w:style>
  <w:style w:type="paragraph" w:styleId="ListParagraph">
    <w:name w:val="List Paragraph"/>
    <w:basedOn w:val="Normal"/>
    <w:uiPriority w:val="34"/>
    <w:qFormat/>
    <w:rsid w:val="00DD216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96407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64077"/>
  </w:style>
  <w:style w:type="paragraph" w:styleId="Footer">
    <w:name w:val="footer"/>
    <w:basedOn w:val="Normal"/>
    <w:link w:val="FooterChar"/>
    <w:uiPriority w:val="99"/>
    <w:unhideWhenUsed/>
    <w:rsid w:val="0096407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64077"/>
  </w:style>
  <w:style w:type="character" w:styleId="CommentReference">
    <w:name w:val="annotation reference"/>
    <w:basedOn w:val="DefaultParagraphFont"/>
    <w:uiPriority w:val="99"/>
    <w:semiHidden/>
    <w:unhideWhenUsed/>
    <w:rsid w:val="006220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0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0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444B7-D0AE-42A8-B73B-1CEBEF6B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1595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Kolář</dc:creator>
  <cp:keywords/>
  <dc:description/>
  <cp:lastModifiedBy>Kwanghyun Ryu</cp:lastModifiedBy>
  <cp:revision>2</cp:revision>
  <dcterms:created xsi:type="dcterms:W3CDTF">2026-01-31T16:50:00Z</dcterms:created>
  <dcterms:modified xsi:type="dcterms:W3CDTF">2026-01-31T16:50:00Z</dcterms:modified>
</cp:coreProperties>
</file>